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26EA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738F282C">
      <w:pPr>
        <w:pStyle w:val="3"/>
        <w:rPr>
          <w:rFonts w:hint="eastAsia"/>
          <w:lang w:val="en-US" w:eastAsia="zh-CN"/>
        </w:rPr>
      </w:pPr>
    </w:p>
    <w:p w14:paraId="488DAE83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6F96FE89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深圳市龙华区人民医院流式细胞仪维修服务项目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LHYYFGK202506F039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77621D94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4D06E077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8BEDD2D">
      <w:pPr>
        <w:pStyle w:val="7"/>
        <w:spacing w:line="360" w:lineRule="exact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1.收到中标书后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个工作日内完成设备维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护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、测试等工作。                              </w:t>
      </w:r>
    </w:p>
    <w:p w14:paraId="26C3F56F">
      <w:pPr>
        <w:pStyle w:val="7"/>
        <w:spacing w:line="360" w:lineRule="exact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2.所更换的零配件质保期为1年。                                                                     </w:t>
      </w:r>
    </w:p>
    <w:p w14:paraId="1BC94F25">
      <w:pPr>
        <w:pStyle w:val="7"/>
        <w:spacing w:line="360" w:lineRule="exact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3.维修响应：2小时内电话响应。                                </w:t>
      </w:r>
    </w:p>
    <w:p w14:paraId="16B60A6E">
      <w:pPr>
        <w:pStyle w:val="7"/>
        <w:spacing w:line="360" w:lineRule="exact"/>
        <w:ind w:firstLine="0" w:firstLineChars="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    4.所更换的部件为全新原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厂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配件。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 xml:space="preserve"> </w:t>
      </w:r>
    </w:p>
    <w:p w14:paraId="72B6D95C">
      <w:pPr>
        <w:pStyle w:val="7"/>
        <w:spacing w:line="360" w:lineRule="exact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5.其它：同品牌其它型号设备出现故障，协助院方工程师完成故障检修工作。</w:t>
      </w:r>
    </w:p>
    <w:p w14:paraId="09FD7895">
      <w:pPr>
        <w:pStyle w:val="2"/>
        <w:rPr>
          <w:rFonts w:hint="eastAsia"/>
          <w:lang w:val="en-US" w:eastAsia="zh-CN"/>
        </w:rPr>
      </w:pPr>
    </w:p>
    <w:p w14:paraId="1752F962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</w:p>
    <w:p w14:paraId="1CF59C60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</w:p>
    <w:p w14:paraId="4C752070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276AF62A">
      <w:pPr>
        <w:tabs>
          <w:tab w:val="left" w:pos="4223"/>
        </w:tabs>
        <w:spacing w:line="360" w:lineRule="auto"/>
        <w:ind w:firstLine="3150" w:firstLineChars="15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3382B395">
      <w:pPr>
        <w:tabs>
          <w:tab w:val="left" w:pos="4223"/>
        </w:tabs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243BC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52EE"/>
    <w:rsid w:val="664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qFormat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2025-06-20T02:39:00Z</dcterms:created>
  <dc:creator>WPS_1721117721</dc:creator>
  <cp:lastModifiedBy>WPS_1721117721</cp:lastModifiedBy>
  <dcterms:modified xsi:type="dcterms:W3CDTF">2025-06-20T02:40:21Z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F3D42035648244FE9F1EB02A68BDF873_11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