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C9E73">
      <w:pPr>
        <w:pStyle w:val="6"/>
        <w:numPr>
          <w:ilvl w:val="0"/>
          <w:numId w:val="0"/>
        </w:numPr>
        <w:spacing w:line="360" w:lineRule="auto"/>
        <w:jc w:val="center"/>
        <w:outlineLvl w:val="0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家社康机构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的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用网项目需求</w:t>
      </w:r>
    </w:p>
    <w:p w14:paraId="0303B130">
      <w:pPr>
        <w:pStyle w:val="6"/>
        <w:spacing w:line="360" w:lineRule="auto"/>
        <w:ind w:firstLine="480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本次项目新建以下内容</w:t>
      </w:r>
      <w:r>
        <w:rPr>
          <w:rFonts w:ascii="宋体" w:hAnsi="宋体" w:cs="宋体"/>
          <w:kern w:val="0"/>
          <w:sz w:val="21"/>
          <w:szCs w:val="21"/>
        </w:rPr>
        <w:t>：</w:t>
      </w:r>
    </w:p>
    <w:p w14:paraId="3A4E5984">
      <w:pPr>
        <w:numPr>
          <w:ilvl w:val="0"/>
          <w:numId w:val="1"/>
        </w:num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从龙华区政数局汇聚机房新建设</w:t>
      </w:r>
      <w:r>
        <w:rPr>
          <w:rFonts w:ascii="宋体" w:hAnsi="宋体" w:cs="宋体"/>
          <w:sz w:val="21"/>
          <w:szCs w:val="21"/>
          <w:lang w:val="en-US" w:eastAsia="zh-CN"/>
        </w:rPr>
        <w:t>2</w:t>
      </w:r>
      <w:r>
        <w:rPr>
          <w:rFonts w:ascii="宋体" w:hAnsi="宋体" w:cs="宋体"/>
          <w:sz w:val="21"/>
          <w:szCs w:val="21"/>
        </w:rPr>
        <w:t>条12芯政务光纤，分别对接</w:t>
      </w:r>
      <w:r>
        <w:rPr>
          <w:rFonts w:ascii="宋体" w:hAnsi="宋体" w:cs="宋体"/>
          <w:bCs/>
          <w:kern w:val="0"/>
          <w:sz w:val="21"/>
          <w:szCs w:val="21"/>
          <w:lang w:val="en-US" w:eastAsia="zh-CN"/>
        </w:rPr>
        <w:t>2</w:t>
      </w:r>
      <w:r>
        <w:rPr>
          <w:rFonts w:ascii="宋体" w:hAnsi="宋体" w:cs="宋体"/>
          <w:bCs/>
          <w:kern w:val="0"/>
          <w:sz w:val="21"/>
          <w:szCs w:val="21"/>
        </w:rPr>
        <w:t>家社康</w:t>
      </w:r>
      <w:r>
        <w:rPr>
          <w:rFonts w:ascii="宋体" w:hAnsi="宋体" w:cs="宋体"/>
          <w:sz w:val="21"/>
          <w:szCs w:val="21"/>
        </w:rPr>
        <w:t>中心；</w:t>
      </w:r>
    </w:p>
    <w:p w14:paraId="1E08E5AE">
      <w:pPr>
        <w:pStyle w:val="5"/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</w:rPr>
      </w:pPr>
      <w:r>
        <w:rPr>
          <w:rFonts w:ascii="宋体" w:hAnsi="宋体" w:eastAsia="宋体" w:cs="宋体"/>
          <w:sz w:val="21"/>
          <w:szCs w:val="21"/>
        </w:rPr>
        <w:t>安装卫生专网接入设备，并通过新建光纤接入龙华区卫生专网，规划卫生专网IP，打通社康访问卫生专网网络权限，为社康提供龙华区卫生专网接入服务。</w:t>
      </w:r>
    </w:p>
    <w:p w14:paraId="492D385D">
      <w:pPr>
        <w:pStyle w:val="5"/>
        <w:spacing w:line="360" w:lineRule="auto"/>
        <w:ind w:firstLine="482"/>
        <w:rPr>
          <w:rFonts w:ascii="宋体" w:hAnsi="宋体" w:eastAsia="宋体" w:cs="宋体"/>
          <w:b/>
          <w:bCs/>
        </w:rPr>
      </w:pPr>
      <w:r>
        <w:rPr>
          <w:rFonts w:ascii="宋体" w:hAnsi="宋体" w:eastAsia="宋体" w:cs="宋体"/>
          <w:b/>
          <w:bCs/>
        </w:rPr>
        <w:t>详细清单如下：</w:t>
      </w:r>
    </w:p>
    <w:p w14:paraId="271377C2">
      <w:pPr>
        <w:pStyle w:val="6"/>
        <w:spacing w:line="360" w:lineRule="exact"/>
        <w:ind w:firstLine="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ascii="宋体" w:hAnsi="宋体" w:cs="宋体"/>
          <w:b/>
          <w:bCs/>
          <w:kern w:val="0"/>
          <w:sz w:val="24"/>
          <w:szCs w:val="24"/>
          <w:lang w:eastAsia="zh-CN"/>
        </w:rPr>
        <w:t>★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费用总包含：光缆、标志牌、光缆接续、光缆中继段测试、机柜、抽水、辅材、光缆运维服务、税费等一切费用。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  <w:lang w:eastAsia="zh-CN"/>
        </w:rPr>
        <w:t>（此项不满足则为弃标）</w:t>
      </w:r>
    </w:p>
    <w:tbl>
      <w:tblPr>
        <w:tblStyle w:val="3"/>
        <w:tblpPr w:leftFromText="180" w:rightFromText="180" w:vertAnchor="text" w:horzAnchor="page" w:tblpXSpec="center" w:tblpY="36"/>
        <w:tblW w:w="97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955"/>
        <w:gridCol w:w="2221"/>
        <w:gridCol w:w="888"/>
        <w:gridCol w:w="3002"/>
      </w:tblGrid>
      <w:tr w14:paraId="19E31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97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3424362C">
            <w:pPr>
              <w:widowControl w:val="0"/>
              <w:suppressAutoHyphens/>
              <w:spacing w:before="0" w:after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一、政务光纤建设服务</w:t>
            </w:r>
          </w:p>
        </w:tc>
      </w:tr>
      <w:tr w14:paraId="3357C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79B1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26EC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A端</w:t>
            </w:r>
          </w:p>
        </w:tc>
        <w:tc>
          <w:tcPr>
            <w:tcW w:w="22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58A8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B端</w:t>
            </w:r>
          </w:p>
        </w:tc>
        <w:tc>
          <w:tcPr>
            <w:tcW w:w="8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BB48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芯数</w:t>
            </w:r>
          </w:p>
        </w:tc>
        <w:tc>
          <w:tcPr>
            <w:tcW w:w="30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A0E14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14:paraId="00B2D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80E3A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0DD6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龙华区政数局汇聚机房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035BF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  <w:lang w:val="en-US" w:eastAsia="zh-CN"/>
              </w:rPr>
              <w:t>学仕里</w:t>
            </w:r>
            <w:r>
              <w:rPr>
                <w:rFonts w:ascii="仿宋_GB2312" w:hAnsi="仿宋_GB2312" w:cs="仿宋_GB2312"/>
                <w:sz w:val="21"/>
                <w:szCs w:val="21"/>
              </w:rPr>
              <w:t>社区健康服务中心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863A8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3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6CD8">
            <w:pPr>
              <w:widowControl w:val="0"/>
              <w:suppressAutoHyphens/>
              <w:spacing w:before="0" w:after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打通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>各</w:t>
            </w:r>
            <w:r>
              <w:rPr>
                <w:rFonts w:ascii="宋体" w:hAnsi="宋体" w:cs="宋体"/>
                <w:sz w:val="21"/>
                <w:szCs w:val="21"/>
              </w:rPr>
              <w:t>社康访问卫生专网</w:t>
            </w:r>
            <w:r>
              <w:rPr>
                <w:rFonts w:ascii="宋体" w:hAnsi="宋体" w:cs="宋体"/>
                <w:sz w:val="21"/>
                <w:szCs w:val="21"/>
                <w:lang w:val="en-US" w:eastAsia="zh-CN"/>
              </w:rPr>
              <w:t>的光缆线路</w:t>
            </w:r>
          </w:p>
        </w:tc>
      </w:tr>
      <w:tr w14:paraId="25FF4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5924D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C20C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龙华区政数局汇聚机房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972E">
            <w:pPr>
              <w:widowControl w:val="0"/>
              <w:suppressAutoHyphens/>
              <w:spacing w:before="0" w:after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1"/>
                <w:szCs w:val="21"/>
                <w:u w:val="none"/>
                <w:lang w:val="en-US" w:eastAsia="zh-CN"/>
              </w:rPr>
              <w:t>新油松</w:t>
            </w:r>
            <w:r>
              <w:rPr>
                <w:rFonts w:ascii="仿宋_GB2312" w:hAnsi="仿宋_GB2312" w:cs="仿宋_GB2312"/>
                <w:sz w:val="21"/>
                <w:szCs w:val="21"/>
              </w:rPr>
              <w:t>社区健康服务中心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C90E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3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AA4F">
            <w:pPr>
              <w:widowControl w:val="0"/>
              <w:suppressAutoHyphens/>
              <w:spacing w:before="0" w:after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 w14:paraId="213EEF03">
      <w:pPr>
        <w:pStyle w:val="6"/>
        <w:numPr>
          <w:ilvl w:val="0"/>
          <w:numId w:val="0"/>
        </w:numPr>
        <w:spacing w:line="360" w:lineRule="exact"/>
        <w:ind w:left="0" w:firstLine="0"/>
        <w:jc w:val="left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1937237">
      <w:pPr>
        <w:pStyle w:val="6"/>
        <w:numPr>
          <w:ilvl w:val="0"/>
          <w:numId w:val="0"/>
        </w:numPr>
        <w:spacing w:line="360" w:lineRule="exact"/>
        <w:ind w:left="0" w:firstLine="0"/>
        <w:jc w:val="left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2B26D0A0">
      <w:pPr>
        <w:pStyle w:val="6"/>
        <w:numPr>
          <w:ilvl w:val="0"/>
          <w:numId w:val="2"/>
        </w:numPr>
        <w:spacing w:line="360" w:lineRule="exact"/>
        <w:ind w:firstLine="0"/>
        <w:jc w:val="left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商务需求</w:t>
      </w:r>
    </w:p>
    <w:p w14:paraId="016A6005">
      <w:pPr>
        <w:numPr>
          <w:ilvl w:val="0"/>
          <w:numId w:val="3"/>
        </w:numPr>
        <w:spacing w:line="360" w:lineRule="auto"/>
        <w:ind w:left="363" w:hanging="363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工期要求：签订合同后，</w:t>
      </w:r>
      <w:r>
        <w:rPr>
          <w:rFonts w:ascii="宋体" w:hAnsi="宋体"/>
          <w:sz w:val="21"/>
          <w:szCs w:val="21"/>
          <w:lang w:val="en-US" w:eastAsia="zh-CN"/>
        </w:rPr>
        <w:t>2</w:t>
      </w:r>
      <w:r>
        <w:rPr>
          <w:rFonts w:ascii="宋体" w:hAnsi="宋体"/>
          <w:sz w:val="21"/>
          <w:szCs w:val="21"/>
        </w:rPr>
        <w:t>个月内完成项目服务并投入使用；试运行通过后，1个月内完成项目验收。</w:t>
      </w:r>
    </w:p>
    <w:p w14:paraId="57454C30">
      <w:pPr>
        <w:numPr>
          <w:ilvl w:val="0"/>
          <w:numId w:val="3"/>
        </w:numPr>
        <w:spacing w:line="360" w:lineRule="auto"/>
        <w:ind w:left="363" w:hanging="363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免费保修期内售后服务要求：施工过程全部验收合格后（以验收合格签字为标准），投标人向龙华区人民医院免费提供一年的上门保修服务，质保期为一年。质保期内，如因质量问题而引起的产品损坏，投标人应对产品予以维修或更换，全部服务费和更换产品或配件的费用由投标人承担，投标人如不能维修或不能更换，按产品原价赔偿处理。保修期满后，投标人必须继续支持维修，并按成本价标准收取维修及配件费用</w:t>
      </w:r>
      <w:r>
        <w:rPr>
          <w:rFonts w:ascii="宋体" w:hAnsi="宋体"/>
          <w:sz w:val="21"/>
          <w:szCs w:val="21"/>
          <w:lang w:eastAsia="zh-CN"/>
        </w:rPr>
        <w:t>（免费维保期满后，维保费以医院重新谈判价为准，预算费用总价不高于中标价的</w:t>
      </w:r>
      <w:r>
        <w:rPr>
          <w:rFonts w:ascii="宋体" w:hAnsi="宋体"/>
          <w:sz w:val="21"/>
          <w:szCs w:val="21"/>
          <w:lang w:val="en-US" w:eastAsia="zh-CN"/>
        </w:rPr>
        <w:t>10%</w:t>
      </w:r>
      <w:r>
        <w:rPr>
          <w:rFonts w:ascii="宋体" w:hAnsi="宋体"/>
          <w:sz w:val="21"/>
          <w:szCs w:val="21"/>
          <w:lang w:eastAsia="zh-CN"/>
        </w:rPr>
        <w:t>）</w:t>
      </w:r>
      <w:r>
        <w:rPr>
          <w:rFonts w:ascii="宋体" w:hAnsi="宋体"/>
          <w:sz w:val="21"/>
          <w:szCs w:val="21"/>
        </w:rPr>
        <w:t>。</w:t>
      </w:r>
    </w:p>
    <w:p w14:paraId="351114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 Yb 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">
    <w:nsid w:val="CF092B84"/>
    <w:multiLevelType w:val="multilevel"/>
    <w:tmpl w:val="CF092B84"/>
    <w:lvl w:ilvl="0" w:tentative="0">
      <w:start w:val="2"/>
      <w:numFmt w:val="chineseCountingThousand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Y2FmNWFlMDBmYTUyODE1NGU3ODhhYmUzNmE2NTgifQ=="/>
  </w:docVars>
  <w:rsids>
    <w:rsidRoot w:val="75897A83"/>
    <w:rsid w:val="22A244E5"/>
    <w:rsid w:val="2D7B7673"/>
    <w:rsid w:val="34A02734"/>
    <w:rsid w:val="47E36D87"/>
    <w:rsid w:val="6203395D"/>
    <w:rsid w:val="73F25E01"/>
    <w:rsid w:val="7589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H Yb 2gj" w:hAnsi="Times New Roman" w:eastAsia="H Yb 2gj" w:cs="H Yb 2gj"/>
      <w:color w:val="000000"/>
      <w:sz w:val="24"/>
      <w:szCs w:val="24"/>
      <w:lang w:val="en-US" w:eastAsia="zh-CN" w:bidi="ar-SA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282</Characters>
  <Lines>0</Lines>
  <Paragraphs>0</Paragraphs>
  <TotalTime>0</TotalTime>
  <ScaleCrop>false</ScaleCrop>
  <LinksUpToDate>false</LinksUpToDate>
  <CharactersWithSpaces>282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2024-05-08T07:44:00Z</dcterms:created>
  <dc:creator>lenovo</dc:creator>
  <cp:lastModifiedBy>WPS_1721117721</cp:lastModifiedBy>
  <dcterms:modified xsi:type="dcterms:W3CDTF">2024-12-16T08:43:37Z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432F91E0780341D8BD9D74EB4F927CE3_11</vt:lpwstr>
  </property>
</Properties>
</file>