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085EB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</w:p>
    <w:p w14:paraId="3EB43033">
      <w:pPr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</w:p>
    <w:p w14:paraId="220610FA"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 w14:paraId="0D6883C8"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</w:t>
      </w:r>
      <w:r>
        <w:rPr>
          <w:rFonts w:hint="eastAsia" w:ascii="宋体" w:hAnsi="宋体"/>
          <w:color w:val="auto"/>
          <w:u w:val="single"/>
          <w:lang w:eastAsia="zh-CN"/>
        </w:rPr>
        <w:t>2025年到期续租社康房屋安全鉴定项目</w:t>
      </w:r>
      <w:r>
        <w:rPr>
          <w:rFonts w:hint="eastAsia" w:ascii="宋体" w:hAnsi="宋体"/>
          <w:color w:val="auto"/>
          <w:u w:val="none"/>
        </w:rPr>
        <w:t>（项目编号：</w:t>
      </w:r>
      <w:r>
        <w:rPr>
          <w:rFonts w:hint="eastAsia" w:ascii="宋体" w:hAnsi="宋体"/>
          <w:bCs/>
          <w:color w:val="000000"/>
          <w:u w:val="single"/>
          <w:lang w:eastAsia="zh-CN"/>
        </w:rPr>
        <w:t>LHYYGK202410F066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</w:p>
    <w:p w14:paraId="6D400F3F">
      <w:pPr>
        <w:pStyle w:val="3"/>
        <w:tabs>
          <w:tab w:val="left" w:pos="618"/>
        </w:tabs>
        <w:spacing w:line="360" w:lineRule="auto"/>
        <w:ind w:firstLine="210" w:firstLineChars="100"/>
        <w:rPr>
          <w:rFonts w:hint="eastAsia" w:hAnsi="宋体"/>
          <w:color w:val="auto"/>
          <w:u w:val="none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以下几点：</w:t>
      </w:r>
    </w:p>
    <w:p w14:paraId="782549F9">
      <w:pPr>
        <w:tabs>
          <w:tab w:val="left" w:pos="4320"/>
        </w:tabs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0"/>
          <w:u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u w:val="none"/>
        </w:rPr>
        <w:t xml:space="preserve"> </w:t>
      </w:r>
    </w:p>
    <w:tbl>
      <w:tblPr>
        <w:tblStyle w:val="4"/>
        <w:tblW w:w="8869" w:type="dxa"/>
        <w:tblInd w:w="-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29"/>
        <w:gridCol w:w="7007"/>
      </w:tblGrid>
      <w:tr w14:paraId="6F231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CEF07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C1DE9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  <w:t>目录</w:t>
            </w:r>
          </w:p>
        </w:tc>
        <w:tc>
          <w:tcPr>
            <w:tcW w:w="7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24D04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  <w:t>招标商务需求</w:t>
            </w:r>
          </w:p>
        </w:tc>
      </w:tr>
      <w:tr w14:paraId="3542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DA38D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D223D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  <w:t>评估期限</w:t>
            </w:r>
          </w:p>
        </w:tc>
        <w:tc>
          <w:tcPr>
            <w:tcW w:w="7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0C47A8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  <w:t>1.1 接到招标人场地租金评估指令后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single"/>
                <w:lang w:val="en-US" w:eastAsia="zh-CN" w:bidi="ar-SA"/>
              </w:rPr>
              <w:t xml:space="preserve">   7   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  <w:t>个日历日内提供正式的评估报告。</w:t>
            </w:r>
          </w:p>
        </w:tc>
      </w:tr>
      <w:tr w14:paraId="7396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3D7B1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DB266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  <w:t>评估地点</w:t>
            </w:r>
          </w:p>
        </w:tc>
        <w:tc>
          <w:tcPr>
            <w:tcW w:w="7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63D954">
            <w:pPr>
              <w:outlineLvl w:val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  <w:t>2.1浪口社康、水斗社康、新石社康、陶元社康、同胜社康</w:t>
            </w:r>
          </w:p>
        </w:tc>
      </w:tr>
      <w:tr w14:paraId="4B26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31205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51796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  <w:t>提供报告</w:t>
            </w:r>
          </w:p>
        </w:tc>
        <w:tc>
          <w:tcPr>
            <w:tcW w:w="7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EF4B37">
            <w:pPr>
              <w:tabs>
                <w:tab w:val="left" w:pos="1260"/>
              </w:tabs>
              <w:spacing w:line="34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  <w:t>3.1提供正式的房屋安全鉴定报告（电子版和纸质版）。</w:t>
            </w:r>
          </w:p>
        </w:tc>
      </w:tr>
      <w:tr w14:paraId="1E890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18990">
            <w:pPr>
              <w:tabs>
                <w:tab w:val="left" w:pos="562"/>
                <w:tab w:val="left" w:pos="3372"/>
                <w:tab w:val="left" w:pos="3653"/>
              </w:tabs>
              <w:spacing w:after="12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1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72CD3">
            <w:pPr>
              <w:tabs>
                <w:tab w:val="left" w:pos="562"/>
                <w:tab w:val="left" w:pos="3372"/>
                <w:tab w:val="left" w:pos="3653"/>
              </w:tabs>
              <w:spacing w:after="12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  <w:t>售后服务</w:t>
            </w:r>
          </w:p>
        </w:tc>
        <w:tc>
          <w:tcPr>
            <w:tcW w:w="7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970D8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  <w:t>4.1服务响应：在深圳本地设有服务机构，能够提供7*24小时服务；紧急情况下，2小时可以赶到项目现场。</w:t>
            </w:r>
          </w:p>
        </w:tc>
      </w:tr>
      <w:tr w14:paraId="7195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CF6F1">
            <w:pPr>
              <w:tabs>
                <w:tab w:val="left" w:pos="562"/>
                <w:tab w:val="left" w:pos="3372"/>
                <w:tab w:val="left" w:pos="3653"/>
              </w:tabs>
              <w:spacing w:after="12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5352B">
            <w:pPr>
              <w:tabs>
                <w:tab w:val="left" w:pos="562"/>
                <w:tab w:val="left" w:pos="3372"/>
                <w:tab w:val="left" w:pos="3653"/>
              </w:tabs>
              <w:spacing w:after="12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FC3FA4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  <w:t>4.2保质保量，提供符合国家标准要求的评估报告。</w:t>
            </w:r>
          </w:p>
        </w:tc>
      </w:tr>
      <w:tr w14:paraId="5C84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9AE70">
            <w:pPr>
              <w:tabs>
                <w:tab w:val="left" w:pos="562"/>
                <w:tab w:val="left" w:pos="3372"/>
                <w:tab w:val="left" w:pos="3653"/>
              </w:tabs>
              <w:spacing w:after="12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78C36">
            <w:pPr>
              <w:tabs>
                <w:tab w:val="left" w:pos="562"/>
                <w:tab w:val="left" w:pos="3372"/>
                <w:tab w:val="left" w:pos="3653"/>
              </w:tabs>
              <w:spacing w:after="12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629DBF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  <w:t>4.3 无条件接受采购方的监督、检查。</w:t>
            </w:r>
          </w:p>
        </w:tc>
      </w:tr>
      <w:tr w14:paraId="2FE99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12652">
            <w:pPr>
              <w:tabs>
                <w:tab w:val="left" w:pos="562"/>
                <w:tab w:val="left" w:pos="3372"/>
                <w:tab w:val="left" w:pos="3653"/>
              </w:tabs>
              <w:spacing w:after="12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FAE36">
            <w:pPr>
              <w:tabs>
                <w:tab w:val="left" w:pos="562"/>
                <w:tab w:val="left" w:pos="3372"/>
                <w:tab w:val="left" w:pos="3653"/>
              </w:tabs>
              <w:spacing w:after="12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4A152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  <w:t>4.4保证采购人在使用该评估报告或其任何一部分时，免受第三方提出的侵犯其专利权、商标权、著作权或其它知识产权的起诉。保证所提供产品知识产权的合法性，所发生的任何知识产权纠纷与采购人无关。</w:t>
            </w:r>
          </w:p>
        </w:tc>
      </w:tr>
      <w:tr w14:paraId="12C7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8E36C">
            <w:pPr>
              <w:tabs>
                <w:tab w:val="left" w:pos="562"/>
                <w:tab w:val="left" w:pos="3372"/>
                <w:tab w:val="left" w:pos="3653"/>
              </w:tabs>
              <w:spacing w:after="12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A5D62">
            <w:pPr>
              <w:tabs>
                <w:tab w:val="left" w:pos="562"/>
                <w:tab w:val="left" w:pos="3372"/>
                <w:tab w:val="left" w:pos="3653"/>
              </w:tabs>
              <w:spacing w:after="12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  <w:t>付款方式</w:t>
            </w:r>
          </w:p>
        </w:tc>
        <w:tc>
          <w:tcPr>
            <w:tcW w:w="7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DEAADA">
            <w:pPr>
              <w:outlineLvl w:val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u w:val="none"/>
                <w:lang w:val="en-US" w:eastAsia="zh-CN" w:bidi="ar-SA"/>
              </w:rPr>
              <w:t>5 .1评估报告并经采购单位认可后，按照实际评估面积支付相应评估费。在每次付款前，向医院提供合格发票。</w:t>
            </w:r>
          </w:p>
        </w:tc>
      </w:tr>
    </w:tbl>
    <w:p w14:paraId="5ADE301C">
      <w:pPr>
        <w:tabs>
          <w:tab w:val="left" w:pos="4320"/>
        </w:tabs>
        <w:spacing w:line="360" w:lineRule="auto"/>
        <w:jc w:val="both"/>
        <w:rPr>
          <w:rFonts w:hint="eastAsia" w:ascii="宋体" w:hAnsi="宋体" w:eastAsia="宋体" w:cs="Times New Roman"/>
          <w:color w:val="auto"/>
          <w:kern w:val="2"/>
          <w:sz w:val="21"/>
          <w:szCs w:val="20"/>
          <w:u w:val="none"/>
          <w:lang w:val="en-US" w:eastAsia="zh-CN" w:bidi="ar-SA"/>
        </w:rPr>
      </w:pPr>
    </w:p>
    <w:p w14:paraId="64EE3968"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</w:rPr>
      </w:pPr>
      <w:bookmarkStart w:id="0" w:name="_GoBack"/>
      <w:bookmarkEnd w:id="0"/>
    </w:p>
    <w:p w14:paraId="41A81018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2514BC06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u w:val="none"/>
        </w:rPr>
        <w:t>投 标 人（公章）：</w:t>
      </w:r>
    </w:p>
    <w:p w14:paraId="40D5A6F2">
      <w:pPr>
        <w:tabs>
          <w:tab w:val="left" w:pos="4320"/>
        </w:tabs>
        <w:spacing w:line="360" w:lineRule="auto"/>
        <w:jc w:val="center"/>
        <w:rPr>
          <w:rFonts w:hint="eastAsia" w:ascii="宋体" w:hAnsi="宋体" w:eastAsia="宋体" w:cs="Times New Roman"/>
          <w:color w:val="auto"/>
          <w:u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u w:val="none"/>
          <w:lang w:val="en-US" w:eastAsia="zh-CN"/>
        </w:rPr>
        <w:t xml:space="preserve">                 授权代表姓名（签名或盖章）：</w:t>
      </w:r>
    </w:p>
    <w:p w14:paraId="15110B05">
      <w:pPr>
        <w:tabs>
          <w:tab w:val="left" w:pos="4223"/>
        </w:tabs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u w:val="none"/>
        </w:rPr>
        <w:t>日      期：</w:t>
      </w:r>
    </w:p>
    <w:p w14:paraId="674143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NTU0YTNlZTNhZjYzNzIzZDNhMmIxNmU0NzE4YjgifQ=="/>
  </w:docVars>
  <w:rsids>
    <w:rsidRoot w:val="1DC7579B"/>
    <w:rsid w:val="1DC7579B"/>
    <w:rsid w:val="4775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313</Characters>
  <Lines>0</Lines>
  <Paragraphs>0</Paragraphs>
  <TotalTime>4</TotalTime>
  <ScaleCrop>false</ScaleCrop>
  <LinksUpToDate>false</LinksUpToDate>
  <CharactersWithSpaces>503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2024-08-06T08:27:00Z</dcterms:created>
  <dc:creator>WPS_1721117721</dc:creator>
  <cp:lastModifiedBy>WPS_1721117721</cp:lastModifiedBy>
  <dcterms:modified xsi:type="dcterms:W3CDTF">2024-10-30T03:23:45Z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C4F032CD9F5B47FDB4210E6D7E7760E0_11</vt:lpwstr>
  </property>
</Properties>
</file>