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附件：</w:t>
      </w:r>
    </w:p>
    <w:p>
      <w:pPr>
        <w:ind w:firstLine="562" w:firstLineChars="200"/>
        <w:jc w:val="left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sz w:val="28"/>
          <w:szCs w:val="28"/>
          <w:u w:val="none"/>
          <w:lang w:eastAsia="zh-CN"/>
        </w:rPr>
        <w:t>深圳市龙华区人民医院牙钻（种植工具盒）采购</w:t>
      </w:r>
      <w:bookmarkStart w:id="0" w:name="_GoBack"/>
      <w:bookmarkEnd w:id="0"/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          </w:t>
      </w:r>
    </w:p>
    <w:p>
      <w:p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一、项目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技术参数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026.0001 牙钻 先锋钻,骨水平锥柱状种植体用，短型，Ø2.2mm，长33mm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026.0002 牙钻 先锋钻,骨水平锥柱状种植体用，长型，Ø2.2mm，长41mm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026.0003 牙钻 成型钻,骨水平锥柱状种植体用，短型，Ø3.3mm，长25mm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026.0004 牙钻 成型钻,骨水平锥柱状种植体用，长型，Ø3.3mm，长33mm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026.0005 牙钻 成型钻,骨水平锥柱状种植体用，短型，Ø4.1mm，长25mm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026.0006 牙钻 成型钻,骨水平锥柱状种植体用，长型，Ø4.1mm，长33mm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026.0007 牙钻 成型钻,骨水平锥柱状种植体用，短型，Ø4.8mm，长25mm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026.0008 牙钻 成型钻,骨水平锥柱状种植体用，长型，Ø4.8mm，长33mm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026.0009 牙钻 攻丝,骨水平锥柱状种植体用，Ø3.3mm，长25mm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026.0010 牙钻 攻丝,骨水平锥柱状种植体用，Ø4.1mm，长25mm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026.0011 牙钻 攻丝,骨水平锥柱状种植体用，Ø4.8mm，长25mm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026.2200 牙钻 扩孔钻,骨水平锥柱状种植体用，短型，Ø2.8mm，长33mm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026.2201 牙钻 扩孔钻,骨水平锥柱状种植体用，长型，Ø2.8mm，长41mm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026.4200 牙钻 扩孔钻,骨水平锥柱状种植体用，短型，Ø3.5mm，长33mm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026.4201 牙钻 扩孔钻,骨水平锥柱状种植体用，长型，Ø3.5mm，长41mm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026.6200 牙钻 扩孔钻,骨水平锥柱状种植体用，短型，Ø4.2mm，长33mm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026.6201 牙钻 扩孔钻,骨水平锥柱状种植体用，长型，Ø4.2mm，长41mm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046.703 牙钻 骨水平锥柱状种植体用，测量杆，Ø2.2mm，长27mm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046.704 牙钻 骨水平锥柱状种植体用，测深杆，Ø2.2mm/ Ø2.8mm，长27mm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046.705 牙钻 骨水平锥柱状种植体用，测深杆，Ø2.8mm，长27mm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046.706 牙钻 骨水平锥柱状种植体用，测深杆，Ø3.5, 长27mm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046.707 牙钻 骨水平锥柱状种植体用，测深杆，Ø4.2，长27mm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044.250 牙钻 Ø3.5mm，短型 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044.251 牙钻 Ø3.5mm，长型 </w:t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二、商务需求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：</w:t>
      </w:r>
    </w:p>
    <w:p>
      <w:p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1、提供技术资料、中英文操作手册</w:t>
      </w:r>
    </w:p>
    <w:p>
      <w:p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2、厂家必须在广东省有固定售后服务工作站（提供工程师电话和技术维修力量情况和维修的详细地址及联系方式）。专业工程师免费现场安装</w:t>
      </w:r>
    </w:p>
    <w:p>
      <w:p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3、提供400/800国内免费电话， 365天24小时的远程维护与服务，深圳地区有驻点工程师，4小时内电话响应，24小时维修到位（不可抗力情况除外），超过24小时不能完成维修的须提供备用机。                                                                           4、设备安装后在使用科室提供操作及维护培训</w:t>
      </w:r>
    </w:p>
    <w:p>
      <w:p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5、免费提供技术咨询、软件升级</w:t>
      </w:r>
    </w:p>
    <w:p>
      <w:p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6、保证供应仪器的维修与配件</w:t>
      </w:r>
    </w:p>
    <w:p>
      <w:p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7、所提供的所有的硬件、软件与我院现有的PACS端口免费连接。</w:t>
      </w:r>
    </w:p>
    <w:p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8、供方在合同生效后90天内安装完成、试用。安装需要在正常上班时间之外进行，最大限度减少对医疗活动的影响，安装所产生的所有费用由投标方承担。                               9、免费维保期叁年（整机），终身维修，保修期内年度维护保养次数应不少于四次，免费更换零配件，免工时费，提供书面承诺书，并加盖投标单位公章。      </w:t>
      </w:r>
      <w:r>
        <w:rPr>
          <w:rFonts w:hint="eastAsia" w:ascii="宋体" w:hAnsi="宋体"/>
          <w:b/>
          <w:sz w:val="32"/>
          <w:szCs w:val="32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00EE7"/>
    <w:rsid w:val="2D7B7673"/>
    <w:rsid w:val="43E0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2019-11-27T07:11:00Z</dcterms:created>
  <dc:creator>刘燕</dc:creator>
  <cp:lastModifiedBy>刘燕</cp:lastModifiedBy>
  <dcterms:modified xsi:type="dcterms:W3CDTF">2019-11-27T07:13:07Z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