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02" w:rsidRPr="003277B3" w:rsidRDefault="000B6C02" w:rsidP="000B6C02">
      <w:pPr>
        <w:spacing w:before="60" w:after="240" w:line="440" w:lineRule="exact"/>
        <w:jc w:val="center"/>
        <w:outlineLvl w:val="0"/>
        <w:rPr>
          <w:rFonts w:eastAsia="黑体"/>
          <w:sz w:val="32"/>
          <w:szCs w:val="32"/>
        </w:rPr>
      </w:pPr>
      <w:r w:rsidRPr="003277B3">
        <w:rPr>
          <w:rFonts w:eastAsia="黑体"/>
          <w:sz w:val="32"/>
          <w:szCs w:val="32"/>
        </w:rPr>
        <w:t>需求一览表及需求明细</w:t>
      </w:r>
    </w:p>
    <w:p w:rsidR="000B6C02" w:rsidRPr="003277B3" w:rsidRDefault="000B6C02" w:rsidP="000B6C02">
      <w:pPr>
        <w:pStyle w:val="1"/>
      </w:pPr>
      <w:bookmarkStart w:id="0" w:name="_Toc22133486"/>
      <w:r w:rsidRPr="003277B3">
        <w:rPr>
          <w:rFonts w:hint="eastAsia"/>
        </w:rPr>
        <w:t>第一节  需求一览表</w:t>
      </w:r>
      <w:bookmarkEnd w:id="0"/>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541"/>
        <w:gridCol w:w="2715"/>
        <w:gridCol w:w="1205"/>
      </w:tblGrid>
      <w:tr w:rsidR="000B6C02" w:rsidRPr="003277B3" w:rsidTr="00D9211A">
        <w:trPr>
          <w:trHeight w:val="394"/>
          <w:jc w:val="center"/>
        </w:trPr>
        <w:tc>
          <w:tcPr>
            <w:tcW w:w="707" w:type="dxa"/>
            <w:vAlign w:val="center"/>
          </w:tcPr>
          <w:p w:rsidR="000B6C02" w:rsidRPr="003277B3" w:rsidRDefault="000B6C02" w:rsidP="00D9211A">
            <w:pPr>
              <w:jc w:val="center"/>
              <w:rPr>
                <w:rFonts w:ascii="宋体" w:hAnsi="宋体"/>
                <w:b/>
              </w:rPr>
            </w:pPr>
            <w:bookmarkStart w:id="1" w:name="_Toc164071665"/>
            <w:r w:rsidRPr="003277B3">
              <w:rPr>
                <w:rFonts w:ascii="宋体" w:hAnsi="宋体" w:hint="eastAsia"/>
                <w:b/>
              </w:rPr>
              <w:t>标段</w:t>
            </w:r>
          </w:p>
        </w:tc>
        <w:tc>
          <w:tcPr>
            <w:tcW w:w="4541" w:type="dxa"/>
            <w:vAlign w:val="center"/>
          </w:tcPr>
          <w:p w:rsidR="000B6C02" w:rsidRPr="003277B3" w:rsidRDefault="000B6C02" w:rsidP="00D9211A">
            <w:pPr>
              <w:jc w:val="center"/>
              <w:rPr>
                <w:rFonts w:ascii="宋体" w:hAnsi="宋体"/>
                <w:b/>
              </w:rPr>
            </w:pPr>
            <w:r w:rsidRPr="003277B3">
              <w:rPr>
                <w:rFonts w:ascii="宋体" w:hAnsi="宋体" w:hint="eastAsia"/>
                <w:b/>
              </w:rPr>
              <w:t>包段名称</w:t>
            </w:r>
          </w:p>
        </w:tc>
        <w:tc>
          <w:tcPr>
            <w:tcW w:w="2715" w:type="dxa"/>
            <w:vAlign w:val="center"/>
          </w:tcPr>
          <w:p w:rsidR="000B6C02" w:rsidRPr="003277B3" w:rsidRDefault="000B6C02" w:rsidP="00D9211A">
            <w:pPr>
              <w:jc w:val="center"/>
              <w:rPr>
                <w:rFonts w:hint="eastAsia"/>
                <w:b/>
                <w:szCs w:val="21"/>
              </w:rPr>
            </w:pPr>
            <w:r w:rsidRPr="003277B3">
              <w:rPr>
                <w:rFonts w:hint="eastAsia"/>
                <w:b/>
                <w:szCs w:val="21"/>
              </w:rPr>
              <w:t>最高限价</w:t>
            </w:r>
          </w:p>
        </w:tc>
        <w:tc>
          <w:tcPr>
            <w:tcW w:w="1205" w:type="dxa"/>
            <w:vAlign w:val="center"/>
          </w:tcPr>
          <w:p w:rsidR="000B6C02" w:rsidRPr="003277B3" w:rsidRDefault="000B6C02" w:rsidP="00D9211A">
            <w:pPr>
              <w:jc w:val="center"/>
              <w:rPr>
                <w:b/>
                <w:szCs w:val="21"/>
              </w:rPr>
            </w:pPr>
            <w:r w:rsidRPr="003277B3">
              <w:rPr>
                <w:rFonts w:hint="eastAsia"/>
                <w:b/>
                <w:szCs w:val="21"/>
              </w:rPr>
              <w:t>备注</w:t>
            </w:r>
          </w:p>
        </w:tc>
      </w:tr>
      <w:tr w:rsidR="000B6C02" w:rsidRPr="003277B3" w:rsidTr="00D9211A">
        <w:trPr>
          <w:trHeight w:val="394"/>
          <w:jc w:val="center"/>
        </w:trPr>
        <w:tc>
          <w:tcPr>
            <w:tcW w:w="707" w:type="dxa"/>
            <w:vAlign w:val="center"/>
          </w:tcPr>
          <w:p w:rsidR="000B6C02" w:rsidRPr="003277B3" w:rsidRDefault="000B6C02" w:rsidP="00D9211A">
            <w:pPr>
              <w:jc w:val="center"/>
              <w:rPr>
                <w:rFonts w:ascii="宋体" w:hAnsi="宋体"/>
              </w:rPr>
            </w:pPr>
            <w:r w:rsidRPr="003277B3">
              <w:rPr>
                <w:rFonts w:ascii="宋体" w:hAnsi="宋体" w:hint="eastAsia"/>
              </w:rPr>
              <w:t>1</w:t>
            </w:r>
          </w:p>
        </w:tc>
        <w:tc>
          <w:tcPr>
            <w:tcW w:w="4541" w:type="dxa"/>
            <w:vAlign w:val="center"/>
          </w:tcPr>
          <w:p w:rsidR="000B6C02" w:rsidRPr="003277B3" w:rsidRDefault="000B6C02" w:rsidP="00D9211A">
            <w:pPr>
              <w:spacing w:line="360" w:lineRule="exact"/>
              <w:rPr>
                <w:rFonts w:ascii="宋体" w:hAnsi="宋体" w:cs="宋体"/>
                <w:szCs w:val="21"/>
              </w:rPr>
            </w:pPr>
            <w:r w:rsidRPr="003277B3">
              <w:rPr>
                <w:rFonts w:ascii="宋体" w:hAnsi="宋体" w:cs="宋体" w:hint="eastAsia"/>
                <w:szCs w:val="21"/>
              </w:rPr>
              <w:t>血气生化测试卡片(干式电化学法)</w:t>
            </w:r>
          </w:p>
        </w:tc>
        <w:tc>
          <w:tcPr>
            <w:tcW w:w="2715" w:type="dxa"/>
            <w:vAlign w:val="center"/>
          </w:tcPr>
          <w:p w:rsidR="000B6C02" w:rsidRPr="003277B3" w:rsidRDefault="000B6C02" w:rsidP="00D9211A">
            <w:pPr>
              <w:jc w:val="center"/>
              <w:rPr>
                <w:rFonts w:hint="eastAsia"/>
                <w:b/>
                <w:bCs/>
                <w:szCs w:val="21"/>
              </w:rPr>
            </w:pPr>
            <w:r w:rsidRPr="003277B3">
              <w:rPr>
                <w:rFonts w:hint="eastAsia"/>
                <w:b/>
                <w:bCs/>
                <w:szCs w:val="21"/>
              </w:rPr>
              <w:t>参考型号</w:t>
            </w:r>
            <w:r w:rsidRPr="003277B3">
              <w:rPr>
                <w:rFonts w:hint="eastAsia"/>
                <w:b/>
                <w:bCs/>
                <w:szCs w:val="21"/>
              </w:rPr>
              <w:t>CG4+: 53</w:t>
            </w:r>
            <w:r w:rsidRPr="003277B3">
              <w:rPr>
                <w:rFonts w:hint="eastAsia"/>
                <w:b/>
                <w:bCs/>
                <w:szCs w:val="21"/>
              </w:rPr>
              <w:t>元</w:t>
            </w:r>
            <w:r w:rsidRPr="003277B3">
              <w:rPr>
                <w:rFonts w:hint="eastAsia"/>
                <w:b/>
                <w:bCs/>
                <w:szCs w:val="21"/>
              </w:rPr>
              <w:t>/</w:t>
            </w:r>
            <w:r w:rsidRPr="003277B3">
              <w:rPr>
                <w:rFonts w:hint="eastAsia"/>
                <w:b/>
                <w:bCs/>
                <w:szCs w:val="21"/>
              </w:rPr>
              <w:t>片</w:t>
            </w:r>
          </w:p>
          <w:p w:rsidR="000B6C02" w:rsidRPr="003277B3" w:rsidRDefault="000B6C02" w:rsidP="00D9211A">
            <w:pPr>
              <w:jc w:val="center"/>
              <w:rPr>
                <w:rFonts w:hint="eastAsia"/>
                <w:b/>
                <w:bCs/>
                <w:szCs w:val="21"/>
              </w:rPr>
            </w:pPr>
            <w:r w:rsidRPr="003277B3">
              <w:rPr>
                <w:rFonts w:hint="eastAsia"/>
                <w:b/>
                <w:bCs/>
                <w:szCs w:val="21"/>
              </w:rPr>
              <w:t>参考型号</w:t>
            </w:r>
            <w:r w:rsidRPr="003277B3">
              <w:rPr>
                <w:rFonts w:hint="eastAsia"/>
                <w:b/>
                <w:bCs/>
                <w:szCs w:val="21"/>
              </w:rPr>
              <w:t>CG8+: 55</w:t>
            </w:r>
            <w:r w:rsidRPr="003277B3">
              <w:rPr>
                <w:rFonts w:hint="eastAsia"/>
                <w:b/>
                <w:bCs/>
                <w:szCs w:val="21"/>
              </w:rPr>
              <w:t>元</w:t>
            </w:r>
            <w:r w:rsidRPr="003277B3">
              <w:rPr>
                <w:rFonts w:hint="eastAsia"/>
                <w:b/>
                <w:bCs/>
                <w:szCs w:val="21"/>
              </w:rPr>
              <w:t>/</w:t>
            </w:r>
            <w:r w:rsidRPr="003277B3">
              <w:rPr>
                <w:rFonts w:hint="eastAsia"/>
                <w:b/>
                <w:bCs/>
                <w:szCs w:val="21"/>
              </w:rPr>
              <w:t>片</w:t>
            </w:r>
          </w:p>
        </w:tc>
        <w:tc>
          <w:tcPr>
            <w:tcW w:w="1205" w:type="dxa"/>
            <w:vAlign w:val="center"/>
          </w:tcPr>
          <w:p w:rsidR="000B6C02" w:rsidRPr="003277B3" w:rsidRDefault="000B6C02" w:rsidP="00D9211A">
            <w:pPr>
              <w:jc w:val="center"/>
              <w:rPr>
                <w:b/>
                <w:bCs/>
                <w:szCs w:val="21"/>
              </w:rPr>
            </w:pPr>
            <w:r w:rsidRPr="003277B3">
              <w:rPr>
                <w:rFonts w:hint="eastAsia"/>
                <w:b/>
                <w:bCs/>
                <w:szCs w:val="21"/>
              </w:rPr>
              <w:t>接受进口</w:t>
            </w:r>
          </w:p>
        </w:tc>
      </w:tr>
      <w:tr w:rsidR="000B6C02" w:rsidRPr="003277B3" w:rsidTr="00D9211A">
        <w:trPr>
          <w:trHeight w:val="394"/>
          <w:jc w:val="center"/>
        </w:trPr>
        <w:tc>
          <w:tcPr>
            <w:tcW w:w="707" w:type="dxa"/>
            <w:vAlign w:val="center"/>
          </w:tcPr>
          <w:p w:rsidR="000B6C02" w:rsidRPr="003277B3" w:rsidRDefault="000B6C02" w:rsidP="00D9211A">
            <w:pPr>
              <w:jc w:val="center"/>
              <w:rPr>
                <w:rFonts w:ascii="宋体" w:hAnsi="宋体"/>
              </w:rPr>
            </w:pPr>
            <w:r w:rsidRPr="003277B3">
              <w:rPr>
                <w:rFonts w:ascii="宋体" w:hAnsi="宋体" w:hint="eastAsia"/>
              </w:rPr>
              <w:t>2</w:t>
            </w:r>
          </w:p>
        </w:tc>
        <w:tc>
          <w:tcPr>
            <w:tcW w:w="4541" w:type="dxa"/>
            <w:vAlign w:val="center"/>
          </w:tcPr>
          <w:p w:rsidR="000B6C02" w:rsidRPr="003277B3" w:rsidRDefault="000B6C02" w:rsidP="00D9211A">
            <w:pPr>
              <w:spacing w:line="360" w:lineRule="exact"/>
              <w:rPr>
                <w:rFonts w:ascii="宋体" w:hAnsi="宋体" w:cs="宋体"/>
                <w:szCs w:val="21"/>
              </w:rPr>
            </w:pPr>
            <w:r w:rsidRPr="003277B3">
              <w:rPr>
                <w:rFonts w:ascii="宋体" w:hAnsi="宋体" w:cs="宋体" w:hint="eastAsia"/>
                <w:szCs w:val="21"/>
              </w:rPr>
              <w:t>降钙素原(PCT)定量测定试剂盒(量子点免疫荧光层析法)</w:t>
            </w:r>
          </w:p>
        </w:tc>
        <w:tc>
          <w:tcPr>
            <w:tcW w:w="2715" w:type="dxa"/>
            <w:vAlign w:val="center"/>
          </w:tcPr>
          <w:p w:rsidR="000B6C02" w:rsidRPr="003277B3" w:rsidRDefault="000B6C02" w:rsidP="00D9211A">
            <w:pPr>
              <w:jc w:val="center"/>
              <w:rPr>
                <w:rFonts w:hint="eastAsia"/>
                <w:b/>
                <w:bCs/>
                <w:szCs w:val="21"/>
              </w:rPr>
            </w:pPr>
            <w:r w:rsidRPr="003277B3">
              <w:rPr>
                <w:rFonts w:hint="eastAsia"/>
                <w:b/>
                <w:bCs/>
                <w:szCs w:val="21"/>
              </w:rPr>
              <w:t>95</w:t>
            </w:r>
            <w:r w:rsidRPr="003277B3">
              <w:rPr>
                <w:rFonts w:hint="eastAsia"/>
                <w:b/>
                <w:bCs/>
                <w:szCs w:val="21"/>
              </w:rPr>
              <w:t>元</w:t>
            </w:r>
            <w:r w:rsidRPr="003277B3">
              <w:rPr>
                <w:rFonts w:hint="eastAsia"/>
                <w:b/>
                <w:bCs/>
                <w:szCs w:val="21"/>
              </w:rPr>
              <w:t>/</w:t>
            </w:r>
            <w:r w:rsidRPr="003277B3">
              <w:rPr>
                <w:rFonts w:hint="eastAsia"/>
                <w:b/>
                <w:bCs/>
                <w:szCs w:val="21"/>
              </w:rPr>
              <w:t>人份</w:t>
            </w:r>
          </w:p>
        </w:tc>
        <w:tc>
          <w:tcPr>
            <w:tcW w:w="1205" w:type="dxa"/>
            <w:vAlign w:val="center"/>
          </w:tcPr>
          <w:p w:rsidR="000B6C02" w:rsidRPr="003277B3" w:rsidRDefault="000B6C02" w:rsidP="00D9211A">
            <w:pPr>
              <w:jc w:val="center"/>
              <w:rPr>
                <w:b/>
                <w:bCs/>
                <w:szCs w:val="21"/>
              </w:rPr>
            </w:pPr>
            <w:r w:rsidRPr="003277B3">
              <w:rPr>
                <w:rFonts w:hint="eastAsia"/>
                <w:b/>
                <w:bCs/>
                <w:szCs w:val="21"/>
              </w:rPr>
              <w:t>接受进口</w:t>
            </w:r>
          </w:p>
        </w:tc>
      </w:tr>
    </w:tbl>
    <w:p w:rsidR="000B6C02" w:rsidRPr="003277B3" w:rsidRDefault="000B6C02" w:rsidP="000B6C02">
      <w:pPr>
        <w:spacing w:line="360" w:lineRule="exact"/>
        <w:rPr>
          <w:rFonts w:ascii="宋体" w:hAnsi="宋体"/>
          <w:b/>
          <w:bCs/>
        </w:rPr>
      </w:pPr>
      <w:r w:rsidRPr="003277B3">
        <w:rPr>
          <w:rFonts w:ascii="宋体" w:hAnsi="宋体"/>
          <w:b/>
          <w:bCs/>
        </w:rPr>
        <w:t>特别说明：</w:t>
      </w:r>
    </w:p>
    <w:p w:rsidR="000B6C02" w:rsidRPr="003277B3" w:rsidRDefault="000B6C02" w:rsidP="000B6C02">
      <w:pPr>
        <w:spacing w:line="360" w:lineRule="exact"/>
        <w:ind w:firstLineChars="200" w:firstLine="420"/>
        <w:rPr>
          <w:rFonts w:ascii="宋体" w:hAnsi="宋体"/>
          <w:bCs/>
          <w:szCs w:val="21"/>
        </w:rPr>
      </w:pPr>
      <w:r w:rsidRPr="003277B3">
        <w:rPr>
          <w:rFonts w:ascii="宋体" w:hAnsi="宋体" w:hint="eastAsia"/>
          <w:szCs w:val="21"/>
        </w:rPr>
        <w:t>1、供应商必须对本采购文件所列的所有采购内容进行响应。供应商须认真填写第五章的偏离表，偏离表将作为重要的评审依据。</w:t>
      </w:r>
    </w:p>
    <w:p w:rsidR="000B6C02" w:rsidRPr="003277B3" w:rsidRDefault="000B6C02" w:rsidP="000B6C02">
      <w:pPr>
        <w:spacing w:line="360" w:lineRule="exact"/>
        <w:ind w:firstLineChars="200" w:firstLine="422"/>
        <w:rPr>
          <w:rFonts w:ascii="宋体" w:hAnsi="宋体"/>
          <w:b/>
        </w:rPr>
      </w:pPr>
      <w:r w:rsidRPr="003277B3">
        <w:rPr>
          <w:rFonts w:ascii="宋体" w:hAnsi="宋体" w:hint="eastAsia"/>
          <w:b/>
        </w:rPr>
        <w:t>重点说明：偏离表中“偏离度”由供应商自行判断后填写，内容仅供评委参考，</w:t>
      </w:r>
      <w:r w:rsidRPr="003277B3">
        <w:rPr>
          <w:rFonts w:ascii="宋体" w:hAnsi="宋体"/>
          <w:b/>
        </w:rPr>
        <w:t>评审委员会将根据</w:t>
      </w:r>
      <w:proofErr w:type="gramStart"/>
      <w:r w:rsidRPr="003277B3">
        <w:rPr>
          <w:rFonts w:ascii="宋体" w:hAnsi="宋体" w:hint="eastAsia"/>
          <w:b/>
        </w:rPr>
        <w:t>具体响应</w:t>
      </w:r>
      <w:proofErr w:type="gramEnd"/>
      <w:r w:rsidRPr="003277B3">
        <w:rPr>
          <w:rFonts w:ascii="宋体" w:hAnsi="宋体" w:hint="eastAsia"/>
          <w:b/>
        </w:rPr>
        <w:t>内容</w:t>
      </w:r>
      <w:r w:rsidRPr="003277B3">
        <w:rPr>
          <w:rFonts w:ascii="宋体" w:hAnsi="宋体"/>
          <w:b/>
        </w:rPr>
        <w:t>给予是否偏离的认定，并以此</w:t>
      </w:r>
      <w:r w:rsidRPr="003277B3">
        <w:rPr>
          <w:rFonts w:ascii="宋体" w:hAnsi="宋体" w:hint="eastAsia"/>
          <w:b/>
        </w:rPr>
        <w:t>作为</w:t>
      </w:r>
      <w:r w:rsidRPr="003277B3">
        <w:rPr>
          <w:rFonts w:ascii="宋体" w:hAnsi="宋体"/>
          <w:b/>
        </w:rPr>
        <w:t>最终评判</w:t>
      </w:r>
      <w:r w:rsidRPr="003277B3">
        <w:rPr>
          <w:rFonts w:ascii="宋体" w:hAnsi="宋体" w:hint="eastAsia"/>
          <w:b/>
          <w:szCs w:val="22"/>
        </w:rPr>
        <w:t>。</w:t>
      </w:r>
      <w:r w:rsidRPr="003277B3">
        <w:rPr>
          <w:rFonts w:ascii="宋体" w:hAnsi="宋体" w:hint="eastAsia"/>
          <w:b/>
        </w:rPr>
        <w:t>需求中要求提供证书、检测报告、承诺函或其他证明文件的，如供应商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rsidR="000B6C02" w:rsidRPr="003277B3" w:rsidRDefault="000B6C02" w:rsidP="000B6C02">
      <w:pPr>
        <w:spacing w:line="360" w:lineRule="exact"/>
        <w:ind w:firstLineChars="200" w:firstLine="422"/>
        <w:rPr>
          <w:rFonts w:ascii="宋体" w:hAnsi="宋体"/>
          <w:b/>
          <w:bCs/>
          <w:szCs w:val="21"/>
        </w:rPr>
      </w:pPr>
      <w:r w:rsidRPr="003277B3">
        <w:rPr>
          <w:rFonts w:ascii="宋体" w:hAnsi="宋体" w:hint="eastAsia"/>
          <w:b/>
          <w:bCs/>
          <w:szCs w:val="21"/>
        </w:rPr>
        <w:t>2、</w:t>
      </w:r>
      <w:r w:rsidRPr="003277B3">
        <w:rPr>
          <w:rFonts w:ascii="宋体" w:hAnsi="宋体"/>
          <w:b/>
          <w:bCs/>
          <w:szCs w:val="21"/>
        </w:rPr>
        <w:t>本采购文件要求中，凡标有</w:t>
      </w:r>
      <w:r w:rsidRPr="003277B3">
        <w:rPr>
          <w:rFonts w:ascii="宋体" w:hAnsi="宋体" w:hint="eastAsia"/>
          <w:b/>
          <w:bCs/>
          <w:szCs w:val="21"/>
        </w:rPr>
        <w:t>“★”</w:t>
      </w:r>
      <w:r w:rsidRPr="003277B3">
        <w:rPr>
          <w:rFonts w:ascii="宋体" w:hAnsi="宋体"/>
          <w:b/>
          <w:bCs/>
          <w:szCs w:val="21"/>
        </w:rPr>
        <w:t>的地方均被视为</w:t>
      </w:r>
      <w:r w:rsidRPr="003277B3">
        <w:rPr>
          <w:rFonts w:ascii="宋体" w:hAnsi="宋体" w:hint="eastAsia"/>
          <w:b/>
          <w:bCs/>
          <w:szCs w:val="21"/>
        </w:rPr>
        <w:t>不可偏离条款，</w:t>
      </w:r>
      <w:r w:rsidRPr="003277B3">
        <w:rPr>
          <w:rFonts w:ascii="宋体" w:hAnsi="宋体"/>
          <w:b/>
          <w:bCs/>
          <w:szCs w:val="21"/>
        </w:rPr>
        <w:t>供应商要特别加以注意</w:t>
      </w:r>
      <w:r w:rsidRPr="003277B3">
        <w:rPr>
          <w:rFonts w:ascii="宋体" w:hAnsi="宋体" w:hint="eastAsia"/>
          <w:b/>
          <w:bCs/>
          <w:szCs w:val="21"/>
        </w:rPr>
        <w:t>并予以响应，</w:t>
      </w:r>
      <w:r w:rsidRPr="003277B3">
        <w:rPr>
          <w:rFonts w:ascii="宋体" w:hAnsi="宋体"/>
          <w:b/>
          <w:bCs/>
          <w:szCs w:val="21"/>
        </w:rPr>
        <w:t>否则，若有一项带</w:t>
      </w:r>
      <w:r w:rsidRPr="003277B3">
        <w:rPr>
          <w:rFonts w:ascii="宋体" w:hAnsi="宋体" w:hint="eastAsia"/>
          <w:b/>
          <w:bCs/>
          <w:szCs w:val="21"/>
        </w:rPr>
        <w:t>“★”</w:t>
      </w:r>
      <w:r w:rsidRPr="003277B3">
        <w:rPr>
          <w:rFonts w:ascii="宋体" w:hAnsi="宋体"/>
          <w:b/>
          <w:bCs/>
          <w:szCs w:val="21"/>
        </w:rPr>
        <w:t>的</w:t>
      </w:r>
      <w:r w:rsidRPr="003277B3">
        <w:rPr>
          <w:rFonts w:ascii="宋体" w:hAnsi="宋体" w:hint="eastAsia"/>
          <w:b/>
          <w:bCs/>
          <w:szCs w:val="21"/>
        </w:rPr>
        <w:t>要求</w:t>
      </w:r>
      <w:r w:rsidRPr="003277B3">
        <w:rPr>
          <w:rFonts w:ascii="宋体" w:hAnsi="宋体"/>
          <w:b/>
          <w:bCs/>
          <w:szCs w:val="21"/>
        </w:rPr>
        <w:t>未响应或不满足，将按投标无效处理</w:t>
      </w:r>
      <w:r w:rsidRPr="003277B3">
        <w:rPr>
          <w:rFonts w:ascii="宋体" w:hAnsi="宋体" w:hint="eastAsia"/>
          <w:b/>
          <w:bCs/>
          <w:szCs w:val="21"/>
        </w:rPr>
        <w:t>；</w:t>
      </w:r>
      <w:r w:rsidRPr="003277B3">
        <w:rPr>
          <w:rFonts w:ascii="宋体" w:hAnsi="宋体"/>
          <w:b/>
          <w:bCs/>
          <w:szCs w:val="21"/>
        </w:rPr>
        <w:t>凡标有</w:t>
      </w:r>
      <w:r w:rsidRPr="003277B3">
        <w:rPr>
          <w:rFonts w:ascii="宋体" w:hAnsi="宋体" w:hint="eastAsia"/>
          <w:b/>
          <w:bCs/>
          <w:szCs w:val="21"/>
        </w:rPr>
        <w:t xml:space="preserve"> “▲”</w:t>
      </w:r>
      <w:r w:rsidRPr="003277B3">
        <w:rPr>
          <w:rFonts w:ascii="宋体" w:hAnsi="宋体"/>
          <w:b/>
          <w:bCs/>
          <w:szCs w:val="21"/>
        </w:rPr>
        <w:t>的地方均被视为重要要求</w:t>
      </w:r>
      <w:r w:rsidRPr="003277B3">
        <w:rPr>
          <w:rFonts w:ascii="宋体" w:hAnsi="宋体" w:hint="eastAsia"/>
          <w:b/>
          <w:bCs/>
          <w:szCs w:val="21"/>
        </w:rPr>
        <w:t>，若有带“▲”的要求未响应或不满足的，将按加重扣分处理</w:t>
      </w:r>
      <w:r w:rsidRPr="003277B3">
        <w:rPr>
          <w:rFonts w:ascii="宋体" w:hAnsi="宋体"/>
          <w:b/>
          <w:bCs/>
          <w:szCs w:val="21"/>
        </w:rPr>
        <w:t>。</w:t>
      </w:r>
    </w:p>
    <w:p w:rsidR="000B6C02" w:rsidRPr="003277B3" w:rsidRDefault="000B6C02" w:rsidP="000B6C02">
      <w:pPr>
        <w:spacing w:line="360" w:lineRule="exact"/>
        <w:ind w:firstLineChars="200" w:firstLine="422"/>
        <w:rPr>
          <w:rFonts w:ascii="宋体" w:hAnsi="宋体"/>
          <w:bCs/>
          <w:szCs w:val="21"/>
        </w:rPr>
      </w:pPr>
      <w:r w:rsidRPr="003277B3">
        <w:rPr>
          <w:rFonts w:ascii="宋体" w:hAnsi="宋体" w:hint="eastAsia"/>
          <w:b/>
          <w:bCs/>
          <w:szCs w:val="21"/>
        </w:rPr>
        <w:t>3、</w:t>
      </w:r>
      <w:r w:rsidRPr="003277B3">
        <w:rPr>
          <w:rFonts w:ascii="宋体" w:hAnsi="宋体" w:hint="eastAsia"/>
          <w:b/>
          <w:spacing w:val="-2"/>
          <w:szCs w:val="21"/>
        </w:rPr>
        <w:t>重要提示：</w:t>
      </w:r>
      <w:r w:rsidRPr="003277B3">
        <w:rPr>
          <w:rFonts w:ascii="宋体" w:hAnsi="宋体" w:hint="eastAsia"/>
          <w:bCs/>
          <w:spacing w:val="-2"/>
          <w:szCs w:val="21"/>
        </w:rPr>
        <w:t>供应商有义务在采购活动期间浏览我司网站（</w:t>
      </w:r>
      <w:hyperlink r:id="rId4" w:history="1">
        <w:r w:rsidRPr="003277B3">
          <w:rPr>
            <w:rFonts w:ascii="宋体" w:hAnsi="宋体"/>
            <w:bCs/>
            <w:szCs w:val="21"/>
          </w:rPr>
          <w:t>www.</w:t>
        </w:r>
        <w:r w:rsidRPr="003277B3">
          <w:rPr>
            <w:rFonts w:ascii="宋体" w:hAnsi="宋体" w:hint="eastAsia"/>
            <w:bCs/>
            <w:szCs w:val="21"/>
          </w:rPr>
          <w:t>sztc</w:t>
        </w:r>
        <w:r w:rsidRPr="003277B3">
          <w:rPr>
            <w:rFonts w:ascii="宋体" w:hAnsi="宋体"/>
            <w:bCs/>
            <w:szCs w:val="21"/>
          </w:rPr>
          <w:t>.com</w:t>
        </w:r>
      </w:hyperlink>
      <w:r w:rsidRPr="003277B3">
        <w:rPr>
          <w:rFonts w:ascii="宋体" w:hAnsi="宋体" w:hint="eastAsia"/>
          <w:bCs/>
          <w:spacing w:val="-2"/>
          <w:szCs w:val="21"/>
        </w:rPr>
        <w:t>）和深圳市</w:t>
      </w:r>
      <w:proofErr w:type="gramStart"/>
      <w:r w:rsidRPr="003277B3">
        <w:rPr>
          <w:rFonts w:ascii="宋体" w:hAnsi="宋体" w:hint="eastAsia"/>
          <w:bCs/>
          <w:spacing w:val="-2"/>
          <w:szCs w:val="21"/>
        </w:rPr>
        <w:t>龙华区</w:t>
      </w:r>
      <w:proofErr w:type="gramEnd"/>
      <w:r w:rsidRPr="003277B3">
        <w:rPr>
          <w:rFonts w:ascii="宋体" w:hAnsi="宋体" w:hint="eastAsia"/>
          <w:bCs/>
          <w:spacing w:val="-2"/>
          <w:szCs w:val="21"/>
        </w:rPr>
        <w:t>人民医院网站（</w:t>
      </w:r>
      <w:r w:rsidRPr="003277B3">
        <w:rPr>
          <w:rFonts w:ascii="宋体" w:hAnsi="宋体"/>
          <w:bCs/>
          <w:spacing w:val="-2"/>
          <w:szCs w:val="21"/>
        </w:rPr>
        <w:t>www.lhrmyy.cn</w:t>
      </w:r>
      <w:r w:rsidRPr="003277B3">
        <w:rPr>
          <w:rFonts w:ascii="宋体" w:hAnsi="宋体" w:hint="eastAsia"/>
          <w:bCs/>
          <w:spacing w:val="-2"/>
          <w:szCs w:val="21"/>
        </w:rPr>
        <w:t>），采购代理机构在网上公布的与本次采购项目有关的信息视为已送达各供应商</w:t>
      </w:r>
      <w:r w:rsidRPr="003277B3">
        <w:rPr>
          <w:rFonts w:ascii="宋体" w:hAnsi="宋体" w:hint="eastAsia"/>
          <w:bCs/>
          <w:szCs w:val="21"/>
        </w:rPr>
        <w:t>。</w:t>
      </w:r>
    </w:p>
    <w:p w:rsidR="000B6C02" w:rsidRPr="003277B3" w:rsidRDefault="000B6C02" w:rsidP="000B6C02">
      <w:pPr>
        <w:spacing w:line="360" w:lineRule="exact"/>
        <w:ind w:firstLineChars="200" w:firstLine="422"/>
        <w:rPr>
          <w:rFonts w:ascii="宋体" w:hAnsi="宋体"/>
          <w:b/>
          <w:szCs w:val="21"/>
        </w:rPr>
      </w:pPr>
      <w:r w:rsidRPr="003277B3">
        <w:rPr>
          <w:rFonts w:ascii="宋体" w:hAnsi="宋体" w:hint="eastAsia"/>
          <w:b/>
          <w:szCs w:val="21"/>
        </w:rPr>
        <w:t>4、供应商可参与该项目包里所含的任何一个标段（小项目）的投标，也可参与其它标段的投标，可</w:t>
      </w:r>
      <w:proofErr w:type="gramStart"/>
      <w:r w:rsidRPr="003277B3">
        <w:rPr>
          <w:rFonts w:ascii="宋体" w:hAnsi="宋体" w:hint="eastAsia"/>
          <w:b/>
          <w:szCs w:val="21"/>
        </w:rPr>
        <w:t>兼投兼</w:t>
      </w:r>
      <w:proofErr w:type="gramEnd"/>
      <w:r w:rsidRPr="003277B3">
        <w:rPr>
          <w:rFonts w:ascii="宋体" w:hAnsi="宋体" w:hint="eastAsia"/>
          <w:b/>
          <w:szCs w:val="21"/>
        </w:rPr>
        <w:t>中。</w:t>
      </w:r>
    </w:p>
    <w:p w:rsidR="000B6C02" w:rsidRPr="003277B3" w:rsidRDefault="000B6C02" w:rsidP="000B6C02">
      <w:pPr>
        <w:spacing w:line="360" w:lineRule="exact"/>
        <w:ind w:firstLineChars="200" w:firstLine="422"/>
        <w:rPr>
          <w:rFonts w:ascii="宋体" w:hAnsi="宋体"/>
          <w:b/>
          <w:szCs w:val="21"/>
        </w:rPr>
      </w:pPr>
      <w:r w:rsidRPr="003277B3">
        <w:rPr>
          <w:rFonts w:ascii="宋体" w:hAnsi="宋体"/>
          <w:b/>
          <w:szCs w:val="21"/>
        </w:rPr>
        <w:t>5</w:t>
      </w:r>
      <w:r w:rsidRPr="003277B3">
        <w:rPr>
          <w:rFonts w:ascii="宋体" w:hAnsi="宋体" w:hint="eastAsia"/>
          <w:b/>
          <w:szCs w:val="21"/>
        </w:rPr>
        <w:t>、供应商同时参加多个标段投标的，应按照采购文件要求，按项目分别制作、密封、递交响应文件。</w:t>
      </w:r>
    </w:p>
    <w:p w:rsidR="000B6C02" w:rsidRPr="003277B3" w:rsidRDefault="000B6C02" w:rsidP="000B6C02">
      <w:pPr>
        <w:spacing w:line="360" w:lineRule="exact"/>
        <w:ind w:firstLineChars="200" w:firstLine="422"/>
        <w:rPr>
          <w:rFonts w:ascii="宋体" w:hAnsi="宋体"/>
          <w:b/>
          <w:szCs w:val="21"/>
        </w:rPr>
      </w:pPr>
      <w:r w:rsidRPr="003277B3">
        <w:rPr>
          <w:rFonts w:ascii="宋体" w:hAnsi="宋体"/>
          <w:b/>
          <w:szCs w:val="21"/>
        </w:rPr>
        <w:t>6</w:t>
      </w:r>
      <w:r w:rsidRPr="003277B3">
        <w:rPr>
          <w:rFonts w:ascii="宋体" w:hAnsi="宋体" w:hint="eastAsia"/>
          <w:b/>
          <w:szCs w:val="21"/>
        </w:rPr>
        <w:t>、本项目</w:t>
      </w:r>
      <w:proofErr w:type="gramStart"/>
      <w:r w:rsidRPr="003277B3">
        <w:rPr>
          <w:rFonts w:ascii="宋体" w:hAnsi="宋体" w:hint="eastAsia"/>
          <w:b/>
          <w:szCs w:val="21"/>
        </w:rPr>
        <w:t>包只要</w:t>
      </w:r>
      <w:proofErr w:type="gramEnd"/>
      <w:r w:rsidRPr="003277B3">
        <w:rPr>
          <w:rFonts w:ascii="宋体" w:hAnsi="宋体" w:hint="eastAsia"/>
          <w:b/>
          <w:szCs w:val="21"/>
        </w:rPr>
        <w:t>满足三家投标者即可开标，不满足三家的标段，</w:t>
      </w:r>
      <w:proofErr w:type="gramStart"/>
      <w:r w:rsidRPr="003277B3">
        <w:rPr>
          <w:rFonts w:ascii="宋体" w:hAnsi="宋体" w:hint="eastAsia"/>
          <w:b/>
          <w:szCs w:val="21"/>
        </w:rPr>
        <w:t>则发布</w:t>
      </w:r>
      <w:proofErr w:type="gramEnd"/>
      <w:r w:rsidRPr="003277B3">
        <w:rPr>
          <w:rFonts w:ascii="宋体" w:hAnsi="宋体" w:hint="eastAsia"/>
          <w:b/>
          <w:szCs w:val="21"/>
        </w:rPr>
        <w:t>延期公告，最后不满足三家或无人报名的标段，则退回医院，单独采购。</w:t>
      </w:r>
    </w:p>
    <w:p w:rsidR="000B6C02" w:rsidRPr="003277B3" w:rsidRDefault="000B6C02" w:rsidP="000B6C02"/>
    <w:p w:rsidR="000B6C02" w:rsidRPr="003277B3" w:rsidRDefault="000B6C02" w:rsidP="000B6C02">
      <w:pPr>
        <w:pStyle w:val="1"/>
      </w:pPr>
      <w:bookmarkStart w:id="2" w:name="_Toc22133487"/>
      <w:r w:rsidRPr="003277B3">
        <w:rPr>
          <w:rFonts w:hint="eastAsia"/>
        </w:rPr>
        <w:t xml:space="preserve">第二节  </w:t>
      </w:r>
      <w:r w:rsidRPr="003277B3">
        <w:t>商务需求明细</w:t>
      </w:r>
      <w:bookmarkEnd w:id="1"/>
      <w:bookmarkEnd w:id="2"/>
    </w:p>
    <w:p w:rsidR="000B6C02" w:rsidRPr="003277B3" w:rsidRDefault="000B6C02" w:rsidP="000B6C02">
      <w:pPr>
        <w:spacing w:line="360" w:lineRule="exact"/>
      </w:pPr>
      <w:r w:rsidRPr="003277B3">
        <w:rPr>
          <w:rFonts w:ascii="宋体" w:hAnsi="宋体" w:hint="eastAsia"/>
          <w:b/>
          <w:bCs/>
          <w:szCs w:val="21"/>
        </w:rPr>
        <w:t>★</w:t>
      </w:r>
      <w:r w:rsidRPr="003277B3">
        <w:rPr>
          <w:rFonts w:hint="eastAsia"/>
        </w:rPr>
        <w:t>1</w:t>
      </w:r>
      <w:r w:rsidRPr="003277B3">
        <w:rPr>
          <w:rFonts w:hint="eastAsia"/>
        </w:rPr>
        <w:t>、投标公司必须保证所投产品报价为当前深圳地区最低成交价。若最终报价高于此最低成交价（单价），则此投标报价无效。（提供承诺函）</w:t>
      </w:r>
    </w:p>
    <w:p w:rsidR="000B6C02" w:rsidRPr="003277B3" w:rsidRDefault="000B6C02" w:rsidP="000B6C02">
      <w:pPr>
        <w:spacing w:line="360" w:lineRule="exact"/>
      </w:pPr>
      <w:r w:rsidRPr="003277B3">
        <w:rPr>
          <w:rFonts w:hint="eastAsia"/>
        </w:rPr>
        <w:t>2</w:t>
      </w:r>
      <w:r w:rsidRPr="003277B3">
        <w:rPr>
          <w:rFonts w:hint="eastAsia"/>
        </w:rPr>
        <w:t>、中标人须负责直接配送，且中标人在采购周期内不允许改变配送关系；如采购人指定了统一的配送商，在不违反法律法规和原则的情况下中标人必须配合。</w:t>
      </w:r>
    </w:p>
    <w:p w:rsidR="000B6C02" w:rsidRPr="003277B3" w:rsidRDefault="000B6C02" w:rsidP="000B6C02">
      <w:pPr>
        <w:spacing w:line="360" w:lineRule="exact"/>
      </w:pPr>
      <w:r w:rsidRPr="003277B3">
        <w:rPr>
          <w:rFonts w:ascii="宋体" w:hAnsi="宋体" w:hint="eastAsia"/>
          <w:b/>
          <w:bCs/>
          <w:szCs w:val="21"/>
        </w:rPr>
        <w:t>★</w:t>
      </w:r>
      <w:r w:rsidRPr="003277B3">
        <w:rPr>
          <w:rFonts w:hint="eastAsia"/>
        </w:rPr>
        <w:t>3</w:t>
      </w:r>
      <w:r w:rsidRPr="003277B3">
        <w:rPr>
          <w:rFonts w:hint="eastAsia"/>
        </w:rPr>
        <w:t>、对于接近有效期的产品（近效期</w:t>
      </w:r>
      <w:r w:rsidRPr="003277B3">
        <w:rPr>
          <w:rFonts w:hint="eastAsia"/>
        </w:rPr>
        <w:t>3</w:t>
      </w:r>
      <w:r w:rsidRPr="003277B3">
        <w:rPr>
          <w:rFonts w:hint="eastAsia"/>
        </w:rPr>
        <w:t>个月或以上的），中标人保证无条件更换新批号且效期在半年以上的产品。</w:t>
      </w:r>
    </w:p>
    <w:p w:rsidR="000B6C02" w:rsidRPr="003277B3" w:rsidRDefault="000B6C02" w:rsidP="000B6C02">
      <w:pPr>
        <w:spacing w:line="360" w:lineRule="exact"/>
      </w:pPr>
      <w:r w:rsidRPr="003277B3">
        <w:rPr>
          <w:rFonts w:hint="eastAsia"/>
        </w:rPr>
        <w:lastRenderedPageBreak/>
        <w:t>4</w:t>
      </w:r>
      <w:r w:rsidRPr="003277B3">
        <w:rPr>
          <w:rFonts w:hint="eastAsia"/>
        </w:rPr>
        <w:t>、所投产品如曾经在我院中标的，本次最终报价不得高于原中标价格；且为当前深圳地区最低成交价。</w:t>
      </w:r>
    </w:p>
    <w:p w:rsidR="000B6C02" w:rsidRPr="003277B3" w:rsidRDefault="000B6C02" w:rsidP="000B6C02">
      <w:pPr>
        <w:spacing w:line="360" w:lineRule="exact"/>
      </w:pPr>
      <w:r w:rsidRPr="003277B3">
        <w:rPr>
          <w:rFonts w:hint="eastAsia"/>
        </w:rPr>
        <w:t>5</w:t>
      </w:r>
      <w:r w:rsidRPr="003277B3">
        <w:rPr>
          <w:rFonts w:hint="eastAsia"/>
        </w:rPr>
        <w:t>、接到医院供货通知后，必须在</w:t>
      </w:r>
      <w:r w:rsidRPr="003277B3">
        <w:rPr>
          <w:rFonts w:hint="eastAsia"/>
        </w:rPr>
        <w:t>24h</w:t>
      </w:r>
      <w:r w:rsidRPr="003277B3">
        <w:rPr>
          <w:rFonts w:hint="eastAsia"/>
        </w:rPr>
        <w:t>内组织备货和配送，否则采购有权取消供货协议或合同。</w:t>
      </w:r>
    </w:p>
    <w:p w:rsidR="000B6C02" w:rsidRPr="003277B3" w:rsidRDefault="000B6C02" w:rsidP="000B6C02">
      <w:pPr>
        <w:spacing w:line="360" w:lineRule="exact"/>
      </w:pPr>
      <w:r w:rsidRPr="003277B3">
        <w:rPr>
          <w:rFonts w:hint="eastAsia"/>
        </w:rPr>
        <w:t>6</w:t>
      </w:r>
      <w:r w:rsidRPr="003277B3">
        <w:rPr>
          <w:rFonts w:hint="eastAsia"/>
        </w:rPr>
        <w:t>、如提交虚假授权或资质材料，该企业</w:t>
      </w:r>
      <w:r w:rsidRPr="003277B3">
        <w:rPr>
          <w:rFonts w:hint="eastAsia"/>
        </w:rPr>
        <w:t>2</w:t>
      </w:r>
      <w:r w:rsidRPr="003277B3">
        <w:rPr>
          <w:rFonts w:hint="eastAsia"/>
        </w:rPr>
        <w:t>年内不得参与本院医用耗材采购，并提交行政主管部门查处。</w:t>
      </w:r>
    </w:p>
    <w:p w:rsidR="000B6C02" w:rsidRPr="003277B3" w:rsidRDefault="000B6C02" w:rsidP="000B6C02">
      <w:pPr>
        <w:spacing w:line="360" w:lineRule="exact"/>
      </w:pPr>
    </w:p>
    <w:p w:rsidR="000B6C02" w:rsidRPr="003277B3" w:rsidRDefault="000B6C02" w:rsidP="000B6C02">
      <w:pPr>
        <w:pStyle w:val="1"/>
      </w:pPr>
      <w:bookmarkStart w:id="3" w:name="_Toc22133488"/>
      <w:r w:rsidRPr="003277B3">
        <w:rPr>
          <w:rFonts w:hint="eastAsia"/>
        </w:rPr>
        <w:t>第三节  技术</w:t>
      </w:r>
      <w:r w:rsidRPr="003277B3">
        <w:t>需求明细</w:t>
      </w:r>
      <w:bookmarkEnd w:id="3"/>
    </w:p>
    <w:p w:rsidR="000B6C02" w:rsidRPr="003277B3" w:rsidRDefault="000B6C02" w:rsidP="000B6C02">
      <w:pPr>
        <w:spacing w:line="360" w:lineRule="exact"/>
        <w:rPr>
          <w:rFonts w:ascii="宋体" w:hAnsi="宋体"/>
          <w:b/>
          <w:szCs w:val="21"/>
        </w:rPr>
      </w:pPr>
      <w:r w:rsidRPr="003277B3">
        <w:rPr>
          <w:rFonts w:ascii="宋体" w:hAnsi="宋体" w:hint="eastAsia"/>
          <w:b/>
          <w:szCs w:val="21"/>
        </w:rPr>
        <w:t>一、样品要求：所有</w:t>
      </w:r>
      <w:proofErr w:type="gramStart"/>
      <w:r w:rsidRPr="003277B3">
        <w:rPr>
          <w:rFonts w:ascii="宋体" w:hAnsi="宋体" w:hint="eastAsia"/>
          <w:b/>
          <w:szCs w:val="21"/>
        </w:rPr>
        <w:t>耗材均</w:t>
      </w:r>
      <w:proofErr w:type="gramEnd"/>
      <w:r w:rsidRPr="003277B3">
        <w:rPr>
          <w:rFonts w:ascii="宋体" w:hAnsi="宋体" w:hint="eastAsia"/>
          <w:b/>
          <w:szCs w:val="21"/>
        </w:rPr>
        <w:t>要求在投标时提供一份供专家评分（供应商根据所投的标段提供相应的样品），样品须</w:t>
      </w:r>
      <w:proofErr w:type="gramStart"/>
      <w:r w:rsidRPr="003277B3">
        <w:rPr>
          <w:rFonts w:ascii="宋体" w:hAnsi="宋体" w:hint="eastAsia"/>
          <w:b/>
          <w:szCs w:val="21"/>
        </w:rPr>
        <w:t>标</w:t>
      </w:r>
      <w:proofErr w:type="gramEnd"/>
      <w:r w:rsidRPr="003277B3">
        <w:rPr>
          <w:rFonts w:ascii="宋体" w:hAnsi="宋体" w:hint="eastAsia"/>
          <w:b/>
          <w:szCs w:val="21"/>
        </w:rPr>
        <w:t>标明投标人名称，项目编号、标段号、样品名称等信息。中标人的样品需移交给采购人封存，用作验收参考；</w:t>
      </w:r>
      <w:bookmarkStart w:id="4" w:name="OLE_LINK20"/>
      <w:bookmarkStart w:id="5" w:name="OLE_LINK21"/>
      <w:r w:rsidRPr="003277B3">
        <w:rPr>
          <w:rFonts w:ascii="宋体" w:hAnsi="宋体" w:hint="eastAsia"/>
          <w:b/>
          <w:szCs w:val="21"/>
        </w:rPr>
        <w:t>未中标单位的样品在谈判结束后退回</w:t>
      </w:r>
      <w:bookmarkEnd w:id="4"/>
      <w:bookmarkEnd w:id="5"/>
      <w:r w:rsidRPr="003277B3">
        <w:rPr>
          <w:rFonts w:ascii="宋体" w:hAnsi="宋体" w:hint="eastAsia"/>
          <w:b/>
          <w:szCs w:val="21"/>
        </w:rPr>
        <w:t>，逾期办理样品退回的视为放弃投标样品，由我司自行处理。</w:t>
      </w:r>
    </w:p>
    <w:p w:rsidR="000B6C02" w:rsidRPr="003277B3" w:rsidRDefault="000B6C02" w:rsidP="000B6C02">
      <w:pPr>
        <w:spacing w:line="360" w:lineRule="exact"/>
        <w:rPr>
          <w:rFonts w:ascii="宋体" w:hAnsi="宋体"/>
          <w:b/>
          <w:szCs w:val="21"/>
        </w:rPr>
      </w:pPr>
      <w:r w:rsidRPr="003277B3">
        <w:rPr>
          <w:rFonts w:ascii="宋体" w:hAnsi="宋体" w:hint="eastAsia"/>
          <w:b/>
          <w:szCs w:val="21"/>
        </w:rPr>
        <w:t>二、详细技术需求</w:t>
      </w:r>
    </w:p>
    <w:p w:rsidR="000B6C02" w:rsidRPr="003277B3" w:rsidRDefault="000B6C02" w:rsidP="000B6C02">
      <w:pPr>
        <w:spacing w:line="360" w:lineRule="exact"/>
        <w:rPr>
          <w:rFonts w:ascii="宋体" w:hAnsi="宋体"/>
          <w:b/>
          <w:szCs w:val="21"/>
        </w:rPr>
      </w:pPr>
      <w:r w:rsidRPr="003277B3">
        <w:rPr>
          <w:rFonts w:ascii="宋体" w:hAnsi="宋体" w:hint="eastAsia"/>
          <w:b/>
          <w:szCs w:val="21"/>
        </w:rPr>
        <w:t>1标段：</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770"/>
        <w:gridCol w:w="1970"/>
        <w:gridCol w:w="4026"/>
      </w:tblGrid>
      <w:tr w:rsidR="000B6C02" w:rsidRPr="003277B3" w:rsidTr="00D9211A">
        <w:tc>
          <w:tcPr>
            <w:tcW w:w="763" w:type="dxa"/>
          </w:tcPr>
          <w:p w:rsidR="000B6C02" w:rsidRPr="003277B3" w:rsidRDefault="000B6C02" w:rsidP="00D9211A">
            <w:pPr>
              <w:spacing w:line="360" w:lineRule="exact"/>
              <w:rPr>
                <w:rFonts w:ascii="宋体" w:hAnsi="宋体"/>
                <w:b/>
                <w:szCs w:val="21"/>
              </w:rPr>
            </w:pPr>
            <w:r w:rsidRPr="003277B3">
              <w:rPr>
                <w:rFonts w:ascii="宋体" w:hAnsi="宋体" w:hint="eastAsia"/>
                <w:b/>
                <w:szCs w:val="21"/>
              </w:rPr>
              <w:t>标段</w:t>
            </w:r>
          </w:p>
        </w:tc>
        <w:tc>
          <w:tcPr>
            <w:tcW w:w="1770" w:type="dxa"/>
          </w:tcPr>
          <w:p w:rsidR="000B6C02" w:rsidRPr="003277B3" w:rsidRDefault="000B6C02" w:rsidP="00D9211A">
            <w:pPr>
              <w:spacing w:line="360" w:lineRule="exact"/>
              <w:rPr>
                <w:rFonts w:ascii="宋体" w:hAnsi="宋体"/>
                <w:b/>
                <w:szCs w:val="21"/>
              </w:rPr>
            </w:pPr>
            <w:r w:rsidRPr="003277B3">
              <w:rPr>
                <w:rFonts w:ascii="宋体" w:hAnsi="宋体" w:hint="eastAsia"/>
                <w:b/>
                <w:szCs w:val="21"/>
              </w:rPr>
              <w:t>标段名称</w:t>
            </w:r>
          </w:p>
        </w:tc>
        <w:tc>
          <w:tcPr>
            <w:tcW w:w="1970" w:type="dxa"/>
          </w:tcPr>
          <w:p w:rsidR="000B6C02" w:rsidRPr="003277B3" w:rsidRDefault="000B6C02" w:rsidP="00D9211A">
            <w:pPr>
              <w:spacing w:line="360" w:lineRule="exact"/>
              <w:jc w:val="center"/>
              <w:rPr>
                <w:rFonts w:ascii="宋体" w:hAnsi="宋体"/>
                <w:b/>
                <w:szCs w:val="21"/>
              </w:rPr>
            </w:pPr>
            <w:r w:rsidRPr="003277B3">
              <w:rPr>
                <w:rFonts w:ascii="宋体" w:hAnsi="宋体" w:hint="eastAsia"/>
                <w:b/>
                <w:szCs w:val="21"/>
              </w:rPr>
              <w:t>规格</w:t>
            </w:r>
          </w:p>
        </w:tc>
        <w:tc>
          <w:tcPr>
            <w:tcW w:w="4026" w:type="dxa"/>
          </w:tcPr>
          <w:p w:rsidR="000B6C02" w:rsidRPr="003277B3" w:rsidRDefault="000B6C02" w:rsidP="00D9211A">
            <w:pPr>
              <w:spacing w:line="360" w:lineRule="exact"/>
              <w:jc w:val="center"/>
              <w:rPr>
                <w:rFonts w:ascii="宋体" w:hAnsi="宋体"/>
                <w:b/>
                <w:szCs w:val="21"/>
              </w:rPr>
            </w:pPr>
            <w:r w:rsidRPr="003277B3">
              <w:rPr>
                <w:rFonts w:ascii="宋体" w:hAnsi="宋体" w:hint="eastAsia"/>
                <w:b/>
                <w:szCs w:val="21"/>
              </w:rPr>
              <w:t>项目概况</w:t>
            </w:r>
          </w:p>
        </w:tc>
      </w:tr>
      <w:tr w:rsidR="000B6C02" w:rsidRPr="003277B3" w:rsidTr="00D9211A">
        <w:tc>
          <w:tcPr>
            <w:tcW w:w="763" w:type="dxa"/>
            <w:vAlign w:val="center"/>
          </w:tcPr>
          <w:p w:rsidR="000B6C02" w:rsidRPr="003277B3" w:rsidRDefault="000B6C02" w:rsidP="00D9211A">
            <w:pPr>
              <w:spacing w:line="360" w:lineRule="exact"/>
              <w:jc w:val="center"/>
              <w:rPr>
                <w:rFonts w:ascii="宋体" w:hAnsi="宋体"/>
                <w:szCs w:val="21"/>
              </w:rPr>
            </w:pPr>
            <w:r w:rsidRPr="003277B3">
              <w:rPr>
                <w:rFonts w:ascii="宋体" w:hAnsi="宋体" w:hint="eastAsia"/>
                <w:szCs w:val="21"/>
              </w:rPr>
              <w:t>1</w:t>
            </w:r>
          </w:p>
        </w:tc>
        <w:tc>
          <w:tcPr>
            <w:tcW w:w="1770" w:type="dxa"/>
            <w:vAlign w:val="center"/>
          </w:tcPr>
          <w:p w:rsidR="000B6C02" w:rsidRPr="003277B3" w:rsidRDefault="000B6C02" w:rsidP="00D9211A">
            <w:pPr>
              <w:spacing w:line="360" w:lineRule="exact"/>
              <w:rPr>
                <w:rFonts w:ascii="宋体" w:hAnsi="宋体" w:cs="宋体"/>
                <w:szCs w:val="21"/>
              </w:rPr>
            </w:pPr>
            <w:r w:rsidRPr="003277B3">
              <w:rPr>
                <w:rFonts w:ascii="宋体" w:hAnsi="宋体" w:cs="宋体" w:hint="eastAsia"/>
                <w:szCs w:val="21"/>
              </w:rPr>
              <w:t>血气生化测试卡片(干式电化学法)</w:t>
            </w:r>
          </w:p>
        </w:tc>
        <w:tc>
          <w:tcPr>
            <w:tcW w:w="1970" w:type="dxa"/>
            <w:vAlign w:val="center"/>
          </w:tcPr>
          <w:p w:rsidR="000B6C02" w:rsidRPr="003277B3" w:rsidRDefault="000B6C02" w:rsidP="00D9211A">
            <w:pPr>
              <w:spacing w:line="360" w:lineRule="exact"/>
              <w:rPr>
                <w:rFonts w:ascii="宋体" w:hAnsi="宋体" w:cs="宋体"/>
                <w:szCs w:val="21"/>
              </w:rPr>
            </w:pPr>
            <w:r w:rsidRPr="003277B3">
              <w:rPr>
                <w:rFonts w:ascii="宋体" w:hAnsi="宋体" w:cs="宋体" w:hint="eastAsia"/>
                <w:szCs w:val="21"/>
              </w:rPr>
              <w:t>适用于科室现有设备手持式血液分析仪（推荐品牌型号：雅培300-G，</w:t>
            </w:r>
            <w:r w:rsidRPr="003277B3">
              <w:rPr>
                <w:rFonts w:ascii="宋体" w:hAnsi="宋体" w:cs="宋体"/>
                <w:szCs w:val="21"/>
              </w:rPr>
              <w:t>CG4+</w:t>
            </w:r>
            <w:r w:rsidRPr="003277B3">
              <w:rPr>
                <w:rFonts w:ascii="宋体" w:hAnsi="宋体" w:cs="宋体" w:hint="eastAsia"/>
                <w:szCs w:val="21"/>
              </w:rPr>
              <w:t>，</w:t>
            </w:r>
            <w:r w:rsidRPr="003277B3">
              <w:rPr>
                <w:rFonts w:ascii="宋体" w:hAnsi="宋体" w:cs="宋体"/>
                <w:szCs w:val="21"/>
              </w:rPr>
              <w:t>CG8+</w:t>
            </w:r>
            <w:r w:rsidRPr="003277B3">
              <w:rPr>
                <w:rFonts w:ascii="宋体" w:hAnsi="宋体" w:cs="宋体" w:hint="eastAsia"/>
                <w:szCs w:val="21"/>
              </w:rPr>
              <w:t>）</w:t>
            </w:r>
          </w:p>
        </w:tc>
        <w:tc>
          <w:tcPr>
            <w:tcW w:w="4026" w:type="dxa"/>
            <w:vAlign w:val="center"/>
          </w:tcPr>
          <w:p w:rsidR="000B6C02" w:rsidRPr="003277B3" w:rsidRDefault="000B6C02" w:rsidP="00D9211A">
            <w:pPr>
              <w:spacing w:line="360" w:lineRule="exact"/>
              <w:rPr>
                <w:rFonts w:ascii="宋体" w:hAnsi="宋体" w:cs="宋体"/>
                <w:szCs w:val="21"/>
              </w:rPr>
            </w:pPr>
            <w:r w:rsidRPr="003277B3">
              <w:rPr>
                <w:rFonts w:ascii="宋体" w:hAnsi="宋体" w:hint="eastAsia"/>
                <w:szCs w:val="21"/>
              </w:rPr>
              <w:t>深圳市当时同级医院中（镇级）成立最早的新生儿专科，是深圳市</w:t>
            </w:r>
            <w:proofErr w:type="gramStart"/>
            <w:r w:rsidRPr="003277B3">
              <w:rPr>
                <w:rFonts w:ascii="宋体" w:hAnsi="宋体" w:hint="eastAsia"/>
                <w:szCs w:val="21"/>
              </w:rPr>
              <w:t>卫健委指定</w:t>
            </w:r>
            <w:proofErr w:type="gramEnd"/>
            <w:r w:rsidRPr="003277B3">
              <w:rPr>
                <w:rFonts w:ascii="宋体" w:hAnsi="宋体" w:hint="eastAsia"/>
                <w:szCs w:val="21"/>
              </w:rPr>
              <w:t>的“龙华区危重新生儿抢救中心”、“龙华区新生儿疾病质量控制中心”、“深圳市早产儿视网膜病变防治联盟副主委单位”、</w:t>
            </w:r>
            <w:proofErr w:type="gramStart"/>
            <w:r w:rsidRPr="003277B3">
              <w:rPr>
                <w:rFonts w:ascii="宋体" w:hAnsi="宋体" w:hint="eastAsia"/>
                <w:szCs w:val="21"/>
              </w:rPr>
              <w:t>龙华区</w:t>
            </w:r>
            <w:proofErr w:type="gramEnd"/>
            <w:r w:rsidRPr="003277B3">
              <w:rPr>
                <w:rFonts w:ascii="宋体" w:hAnsi="宋体" w:hint="eastAsia"/>
                <w:szCs w:val="21"/>
              </w:rPr>
              <w:t>儿科系统中唯一的重点学科，也是</w:t>
            </w:r>
            <w:proofErr w:type="gramStart"/>
            <w:r w:rsidRPr="003277B3">
              <w:rPr>
                <w:rFonts w:ascii="宋体" w:hAnsi="宋体" w:hint="eastAsia"/>
                <w:szCs w:val="21"/>
              </w:rPr>
              <w:t>龙华区</w:t>
            </w:r>
            <w:proofErr w:type="gramEnd"/>
            <w:r w:rsidRPr="003277B3">
              <w:rPr>
                <w:rFonts w:ascii="宋体" w:hAnsi="宋体" w:hint="eastAsia"/>
                <w:szCs w:val="21"/>
              </w:rPr>
              <w:t>首批引进高层次医疗团队—周文浩教授新生儿科团队的科室。每年收治各类新生儿病例2500多例，以危重病例、早产儿为主。危重病人多，病情变化快，需有一个床旁快速的检测方式帮助临床医生评估患儿内环境变化，以保障内环境的稳定。床旁血气分析检测量大，平均为500人份/月，可为医院创造良好的社会效益及经济效益。</w:t>
            </w:r>
          </w:p>
        </w:tc>
      </w:tr>
      <w:tr w:rsidR="000B6C02" w:rsidRPr="003277B3" w:rsidTr="00D9211A">
        <w:tc>
          <w:tcPr>
            <w:tcW w:w="763" w:type="dxa"/>
            <w:vAlign w:val="center"/>
          </w:tcPr>
          <w:p w:rsidR="000B6C02" w:rsidRPr="003277B3" w:rsidRDefault="000B6C02" w:rsidP="00D9211A">
            <w:pPr>
              <w:spacing w:line="360" w:lineRule="exact"/>
              <w:jc w:val="center"/>
              <w:rPr>
                <w:rFonts w:ascii="宋体" w:hAnsi="宋体"/>
                <w:szCs w:val="21"/>
              </w:rPr>
            </w:pPr>
            <w:r w:rsidRPr="003277B3">
              <w:rPr>
                <w:rFonts w:ascii="宋体" w:hAnsi="宋体" w:hint="eastAsia"/>
                <w:szCs w:val="21"/>
              </w:rPr>
              <w:t>2</w:t>
            </w:r>
          </w:p>
        </w:tc>
        <w:tc>
          <w:tcPr>
            <w:tcW w:w="1770" w:type="dxa"/>
            <w:vAlign w:val="center"/>
          </w:tcPr>
          <w:p w:rsidR="000B6C02" w:rsidRPr="003277B3" w:rsidRDefault="000B6C02" w:rsidP="00D9211A">
            <w:pPr>
              <w:spacing w:line="360" w:lineRule="exact"/>
              <w:rPr>
                <w:rFonts w:ascii="宋体" w:hAnsi="宋体" w:cs="宋体"/>
                <w:szCs w:val="21"/>
              </w:rPr>
            </w:pPr>
            <w:r w:rsidRPr="003277B3">
              <w:rPr>
                <w:rFonts w:ascii="宋体" w:hAnsi="宋体" w:cs="宋体" w:hint="eastAsia"/>
                <w:szCs w:val="21"/>
              </w:rPr>
              <w:t>降钙素原(PCT)定量测定试剂盒(量子点免疫荧光层析法)</w:t>
            </w:r>
          </w:p>
        </w:tc>
        <w:tc>
          <w:tcPr>
            <w:tcW w:w="1970" w:type="dxa"/>
            <w:vAlign w:val="center"/>
          </w:tcPr>
          <w:p w:rsidR="000B6C02" w:rsidRPr="003277B3" w:rsidRDefault="000B6C02" w:rsidP="00D9211A">
            <w:pPr>
              <w:spacing w:line="360" w:lineRule="exact"/>
              <w:rPr>
                <w:rFonts w:ascii="宋体" w:hAnsi="宋体" w:cs="宋体"/>
                <w:szCs w:val="21"/>
              </w:rPr>
            </w:pPr>
            <w:r w:rsidRPr="003277B3">
              <w:rPr>
                <w:rFonts w:ascii="宋体" w:hAnsi="宋体" w:cs="宋体" w:hint="eastAsia"/>
                <w:szCs w:val="21"/>
              </w:rPr>
              <w:t>1、适用于科室现有设备干式荧光免疫分析仪（推荐品牌型号：</w:t>
            </w:r>
            <w:proofErr w:type="gramStart"/>
            <w:r w:rsidRPr="003277B3">
              <w:rPr>
                <w:rFonts w:ascii="宋体" w:hAnsi="宋体" w:cs="宋体" w:hint="eastAsia"/>
                <w:szCs w:val="21"/>
              </w:rPr>
              <w:t>金准</w:t>
            </w:r>
            <w:proofErr w:type="gramEnd"/>
            <w:r w:rsidRPr="003277B3">
              <w:rPr>
                <w:rFonts w:ascii="宋体" w:hAnsi="宋体" w:cs="宋体" w:hint="eastAsia"/>
                <w:szCs w:val="21"/>
              </w:rPr>
              <w:t xml:space="preserve"> KF-Q002-A）</w:t>
            </w:r>
          </w:p>
          <w:p w:rsidR="000B6C02" w:rsidRPr="003277B3" w:rsidRDefault="000B6C02" w:rsidP="00D9211A">
            <w:pPr>
              <w:spacing w:line="360" w:lineRule="exact"/>
              <w:rPr>
                <w:rFonts w:ascii="宋体" w:hAnsi="宋体" w:cs="宋体"/>
                <w:szCs w:val="21"/>
              </w:rPr>
            </w:pPr>
            <w:r w:rsidRPr="003277B3">
              <w:rPr>
                <w:rFonts w:ascii="宋体" w:hAnsi="宋体" w:cs="宋体" w:hint="eastAsia"/>
                <w:szCs w:val="21"/>
              </w:rPr>
              <w:t>2、用于降钙素原（PCT）定量测定试剂盒的检测。</w:t>
            </w:r>
          </w:p>
        </w:tc>
        <w:tc>
          <w:tcPr>
            <w:tcW w:w="4026" w:type="dxa"/>
            <w:vAlign w:val="center"/>
          </w:tcPr>
          <w:p w:rsidR="000B6C02" w:rsidRPr="003277B3" w:rsidRDefault="000B6C02" w:rsidP="00D9211A">
            <w:pPr>
              <w:spacing w:line="360" w:lineRule="exact"/>
              <w:rPr>
                <w:rFonts w:ascii="宋体" w:hAnsi="宋体" w:cs="宋体"/>
                <w:szCs w:val="21"/>
              </w:rPr>
            </w:pPr>
            <w:r w:rsidRPr="003277B3">
              <w:rPr>
                <w:rFonts w:ascii="宋体" w:hAnsi="宋体" w:cs="宋体" w:hint="eastAsia"/>
                <w:szCs w:val="21"/>
              </w:rPr>
              <w:t>目前国内外监测感染的指标为血常规、C反应蛋白、降钙素原。相对血常规、C反应蛋白而言，降钙素原具有指标敏感、能早起检测感染的优点，可以协助医务人员早期发现感染，并及时的进行治疗，大大减少了新生儿死亡率。因此降钙素原检测是国内外公认的早期发现感染的检测手段，同时，降钙素原还可以指导临床上抗生素的使用，避免了抗生素的滥用。</w:t>
            </w:r>
          </w:p>
          <w:p w:rsidR="000B6C02" w:rsidRPr="003277B3" w:rsidRDefault="000B6C02" w:rsidP="00D9211A">
            <w:pPr>
              <w:spacing w:line="360" w:lineRule="exact"/>
              <w:rPr>
                <w:rFonts w:ascii="宋体" w:hAnsi="宋体" w:cs="宋体"/>
                <w:szCs w:val="21"/>
              </w:rPr>
            </w:pPr>
            <w:r w:rsidRPr="003277B3">
              <w:rPr>
                <w:rFonts w:ascii="宋体" w:hAnsi="宋体" w:cs="宋体" w:hint="eastAsia"/>
                <w:szCs w:val="21"/>
              </w:rPr>
              <w:lastRenderedPageBreak/>
              <w:t xml:space="preserve">    每年收治各类新生儿病例2500多例，以危重病例、早产儿为主。危重病人多，其中很大一部分为患有感染的病人，降钙素原检测量大，平均为200-300人份/月，可为医院创造良好的社会效益及经济效益。</w:t>
            </w:r>
          </w:p>
        </w:tc>
      </w:tr>
    </w:tbl>
    <w:p w:rsidR="000B6C02" w:rsidRPr="003277B3" w:rsidRDefault="000B6C02" w:rsidP="000B6C02"/>
    <w:p w:rsidR="000B6C02" w:rsidRPr="003277B3" w:rsidRDefault="000B6C02" w:rsidP="000B6C02"/>
    <w:p w:rsidR="000B6C02" w:rsidRPr="003277B3" w:rsidRDefault="000B6C02" w:rsidP="000B6C02">
      <w:pPr>
        <w:pStyle w:val="1"/>
      </w:pPr>
      <w:bookmarkStart w:id="6" w:name="_Toc22133489"/>
      <w:r w:rsidRPr="003277B3">
        <w:rPr>
          <w:rFonts w:hint="eastAsia"/>
        </w:rPr>
        <w:t>第四节  响应文件否决性条款摘要</w:t>
      </w:r>
      <w:bookmarkEnd w:id="6"/>
    </w:p>
    <w:p w:rsidR="000B6C02" w:rsidRPr="003277B3" w:rsidRDefault="000B6C02" w:rsidP="000B6C02">
      <w:pPr>
        <w:spacing w:line="360" w:lineRule="exact"/>
        <w:ind w:firstLineChars="200" w:firstLine="422"/>
        <w:rPr>
          <w:rFonts w:ascii="宋体" w:hAnsi="宋体"/>
          <w:b/>
          <w:szCs w:val="21"/>
        </w:rPr>
      </w:pPr>
      <w:r w:rsidRPr="003277B3">
        <w:rPr>
          <w:rFonts w:ascii="宋体" w:hAnsi="宋体"/>
          <w:b/>
        </w:rPr>
        <w:t>1、</w:t>
      </w:r>
      <w:r w:rsidRPr="003277B3">
        <w:rPr>
          <w:rFonts w:ascii="宋体" w:hAnsi="宋体"/>
          <w:b/>
          <w:szCs w:val="21"/>
        </w:rPr>
        <w:t>响应文件有下列情形之一的，不予受理：</w:t>
      </w:r>
    </w:p>
    <w:p w:rsidR="000B6C02" w:rsidRPr="003277B3" w:rsidRDefault="000B6C02" w:rsidP="000B6C02">
      <w:pPr>
        <w:spacing w:line="360" w:lineRule="exact"/>
        <w:ind w:firstLineChars="200" w:firstLine="420"/>
        <w:rPr>
          <w:rFonts w:ascii="宋体" w:hAnsi="宋体"/>
          <w:szCs w:val="21"/>
        </w:rPr>
      </w:pPr>
      <w:r w:rsidRPr="003277B3">
        <w:rPr>
          <w:rFonts w:ascii="宋体" w:hAnsi="宋体"/>
        </w:rPr>
        <w:t xml:space="preserve">1.1  </w:t>
      </w:r>
      <w:r w:rsidRPr="003277B3">
        <w:rPr>
          <w:rFonts w:ascii="宋体" w:hAnsi="宋体"/>
          <w:szCs w:val="21"/>
        </w:rPr>
        <w:t>在响应截止时间以后送达的，或者未送达指定地点的；</w:t>
      </w:r>
    </w:p>
    <w:p w:rsidR="000B6C02" w:rsidRPr="003277B3" w:rsidRDefault="000B6C02" w:rsidP="000B6C02">
      <w:pPr>
        <w:spacing w:line="360" w:lineRule="exact"/>
        <w:ind w:firstLineChars="200" w:firstLine="420"/>
        <w:rPr>
          <w:rFonts w:ascii="宋体" w:hAnsi="宋体"/>
        </w:rPr>
      </w:pPr>
      <w:r w:rsidRPr="003277B3">
        <w:rPr>
          <w:rFonts w:ascii="宋体" w:hAnsi="宋体"/>
        </w:rPr>
        <w:t xml:space="preserve">1.2  </w:t>
      </w:r>
      <w:r w:rsidRPr="003277B3">
        <w:rPr>
          <w:rFonts w:ascii="宋体" w:hAnsi="宋体" w:hint="eastAsia"/>
        </w:rPr>
        <w:t>响应文件未密封的；</w:t>
      </w:r>
    </w:p>
    <w:p w:rsidR="000B6C02" w:rsidRPr="003277B3" w:rsidRDefault="000B6C02" w:rsidP="000B6C02">
      <w:pPr>
        <w:spacing w:line="360" w:lineRule="exact"/>
        <w:ind w:firstLineChars="200" w:firstLine="420"/>
        <w:rPr>
          <w:rFonts w:ascii="宋体" w:hAnsi="宋体"/>
          <w:b/>
          <w:szCs w:val="21"/>
        </w:rPr>
      </w:pPr>
      <w:r w:rsidRPr="003277B3">
        <w:rPr>
          <w:rFonts w:ascii="宋体" w:hAnsi="宋体" w:hint="eastAsia"/>
        </w:rPr>
        <w:t xml:space="preserve">1.3  </w:t>
      </w:r>
      <w:r w:rsidRPr="003277B3">
        <w:rPr>
          <w:rFonts w:ascii="宋体" w:hAnsi="宋体"/>
          <w:szCs w:val="21"/>
        </w:rPr>
        <w:t>供应商的名称与</w:t>
      </w:r>
      <w:bookmarkStart w:id="7" w:name="_Toc76871384"/>
      <w:r w:rsidRPr="003277B3">
        <w:rPr>
          <w:rFonts w:ascii="宋体" w:hAnsi="宋体"/>
          <w:szCs w:val="21"/>
        </w:rPr>
        <w:t>购买采购文件时登记</w:t>
      </w:r>
      <w:bookmarkEnd w:id="7"/>
      <w:r w:rsidRPr="003277B3">
        <w:rPr>
          <w:rFonts w:ascii="宋体" w:hAnsi="宋体"/>
          <w:szCs w:val="21"/>
        </w:rPr>
        <w:t>的不一致的。</w:t>
      </w:r>
    </w:p>
    <w:p w:rsidR="000B6C02" w:rsidRPr="003277B3" w:rsidRDefault="000B6C02" w:rsidP="000B6C02">
      <w:pPr>
        <w:spacing w:line="360" w:lineRule="exact"/>
        <w:ind w:firstLineChars="200" w:firstLine="422"/>
        <w:rPr>
          <w:rFonts w:ascii="宋体" w:hAnsi="宋体"/>
          <w:b/>
          <w:szCs w:val="21"/>
        </w:rPr>
      </w:pPr>
      <w:r w:rsidRPr="003277B3">
        <w:rPr>
          <w:rFonts w:ascii="宋体" w:hAnsi="宋体"/>
          <w:b/>
        </w:rPr>
        <w:t>2</w:t>
      </w:r>
      <w:r w:rsidRPr="003277B3">
        <w:rPr>
          <w:rFonts w:ascii="宋体" w:hAnsi="宋体" w:hint="eastAsia"/>
          <w:b/>
        </w:rPr>
        <w:t>、</w:t>
      </w:r>
      <w:r w:rsidRPr="003277B3">
        <w:rPr>
          <w:rFonts w:ascii="宋体" w:hAnsi="宋体"/>
          <w:b/>
          <w:szCs w:val="21"/>
        </w:rPr>
        <w:t>响应文件有下列</w:t>
      </w:r>
      <w:r w:rsidRPr="003277B3">
        <w:rPr>
          <w:rFonts w:ascii="宋体" w:hAnsi="宋体" w:hint="eastAsia"/>
          <w:b/>
          <w:szCs w:val="21"/>
        </w:rPr>
        <w:t>情形之一的，按无效标处理：</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rPr>
        <w:t xml:space="preserve">2.1  </w:t>
      </w:r>
      <w:r w:rsidRPr="003277B3">
        <w:rPr>
          <w:rFonts w:ascii="宋体" w:hAnsi="宋体" w:hint="eastAsia"/>
          <w:szCs w:val="21"/>
        </w:rPr>
        <w:t>供应商未按照采购文件的要求提供响应保证金的（本项目不适用）；</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2.2  响应文件无法定代表人签字或盖章，或签字人无法定代表人有效授权委托书原件的；</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2.3  供应商资格条件不符合国家有关规定和采购文件要求；</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2.4  总报价或分项报价超过预算控制价的；</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2.5  报价一览表出现无报价或报价为零或有选择性报价的；</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 xml:space="preserve">2.6  </w:t>
      </w:r>
      <w:r w:rsidRPr="003277B3">
        <w:rPr>
          <w:rFonts w:ascii="宋体" w:hAnsi="宋体" w:hint="eastAsia"/>
          <w:spacing w:val="-2"/>
          <w:szCs w:val="21"/>
        </w:rPr>
        <w:t>供应商以他人的名义投标、串通投标、以行贿手段谋取成交或者以其他弄虚作假方式投标；</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 xml:space="preserve">2.7  </w:t>
      </w:r>
      <w:r w:rsidRPr="003277B3">
        <w:rPr>
          <w:rFonts w:ascii="宋体" w:hAnsi="宋体" w:hint="eastAsia"/>
          <w:spacing w:val="-2"/>
          <w:szCs w:val="21"/>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投标处理</w:t>
      </w:r>
      <w:r w:rsidRPr="003277B3">
        <w:rPr>
          <w:rFonts w:ascii="宋体" w:hAnsi="宋体" w:hint="eastAsia"/>
          <w:szCs w:val="21"/>
        </w:rPr>
        <w:t>；</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2.8  供应商拒不按照要求对响应文件进行澄清、说明或者补正的；</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2.9  文件的关键内容字迹模糊、无法辨认的；</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 xml:space="preserve">2.10  </w:t>
      </w:r>
      <w:proofErr w:type="gramStart"/>
      <w:r w:rsidRPr="003277B3">
        <w:rPr>
          <w:rFonts w:ascii="宋体" w:hAnsi="宋体" w:hint="eastAsia"/>
          <w:szCs w:val="21"/>
        </w:rPr>
        <w:t>声明函未按规定</w:t>
      </w:r>
      <w:proofErr w:type="gramEnd"/>
      <w:r w:rsidRPr="003277B3">
        <w:rPr>
          <w:rFonts w:ascii="宋体" w:hAnsi="宋体" w:hint="eastAsia"/>
          <w:szCs w:val="21"/>
        </w:rPr>
        <w:t>填写的；</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2.11  响应有效期不足的；</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 xml:space="preserve">2.12  </w:t>
      </w:r>
      <w:r w:rsidRPr="003277B3">
        <w:rPr>
          <w:rFonts w:ascii="宋体" w:hAnsi="宋体" w:hint="eastAsia"/>
          <w:spacing w:val="-6"/>
          <w:szCs w:val="21"/>
        </w:rPr>
        <w:t>供应商的投标未能在实质上响应采购文件提出的所有实质性要求和条件（不可偏离条款）的；</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 xml:space="preserve">2.13  </w:t>
      </w:r>
      <w:r w:rsidRPr="003277B3">
        <w:rPr>
          <w:rFonts w:ascii="宋体" w:hAnsi="宋体"/>
          <w:szCs w:val="21"/>
        </w:rPr>
        <w:t>投标报价有严重缺漏项目的</w:t>
      </w:r>
      <w:r w:rsidRPr="003277B3">
        <w:rPr>
          <w:rFonts w:ascii="宋体" w:hAnsi="宋体" w:hint="eastAsia"/>
          <w:szCs w:val="21"/>
        </w:rPr>
        <w:t>；</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2.14响应文件超出采购文件一般条款允许偏离的最大</w:t>
      </w:r>
      <w:r w:rsidRPr="003277B3">
        <w:rPr>
          <w:rFonts w:ascii="宋体" w:hAnsi="宋体"/>
          <w:szCs w:val="21"/>
        </w:rPr>
        <w:t>范围</w:t>
      </w:r>
      <w:r w:rsidRPr="003277B3">
        <w:rPr>
          <w:rFonts w:ascii="宋体" w:hAnsi="宋体" w:hint="eastAsia"/>
          <w:szCs w:val="21"/>
        </w:rPr>
        <w:t>或最高项数</w:t>
      </w:r>
      <w:r w:rsidRPr="003277B3">
        <w:rPr>
          <w:rFonts w:ascii="宋体" w:hAnsi="宋体"/>
          <w:szCs w:val="21"/>
        </w:rPr>
        <w:t>的</w:t>
      </w:r>
      <w:r w:rsidRPr="003277B3">
        <w:rPr>
          <w:rFonts w:ascii="宋体" w:hAnsi="宋体" w:hint="eastAsia"/>
          <w:szCs w:val="21"/>
        </w:rPr>
        <w:t>；</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2.15  联合体投标未附联合体各方共同投标协议的；联合体成员</w:t>
      </w:r>
      <w:r w:rsidRPr="003277B3">
        <w:rPr>
          <w:rFonts w:ascii="宋体" w:hAnsi="宋体"/>
          <w:szCs w:val="21"/>
        </w:rPr>
        <w:t>再以自己名义单独投标，</w:t>
      </w:r>
      <w:r w:rsidRPr="003277B3">
        <w:rPr>
          <w:rFonts w:ascii="宋体" w:hAnsi="宋体" w:hint="eastAsia"/>
          <w:szCs w:val="21"/>
        </w:rPr>
        <w:t>及</w:t>
      </w:r>
      <w:r w:rsidRPr="003277B3">
        <w:rPr>
          <w:rFonts w:ascii="宋体" w:hAnsi="宋体"/>
          <w:szCs w:val="21"/>
        </w:rPr>
        <w:t>组成或参加其他联合体在同一项目中投标</w:t>
      </w:r>
      <w:r w:rsidRPr="003277B3">
        <w:rPr>
          <w:rFonts w:ascii="宋体" w:hAnsi="宋体" w:hint="eastAsia"/>
          <w:szCs w:val="21"/>
        </w:rPr>
        <w:t>的；</w:t>
      </w:r>
    </w:p>
    <w:p w:rsidR="000B6C02" w:rsidRPr="003277B3" w:rsidRDefault="000B6C02" w:rsidP="000B6C02">
      <w:pPr>
        <w:spacing w:line="360" w:lineRule="exact"/>
        <w:ind w:firstLineChars="200" w:firstLine="420"/>
        <w:rPr>
          <w:rFonts w:ascii="宋体" w:hAnsi="宋体"/>
          <w:spacing w:val="-6"/>
          <w:szCs w:val="21"/>
        </w:rPr>
      </w:pPr>
      <w:r w:rsidRPr="003277B3">
        <w:rPr>
          <w:rFonts w:ascii="宋体" w:hAnsi="宋体" w:hint="eastAsia"/>
          <w:szCs w:val="21"/>
        </w:rPr>
        <w:t>2.16</w:t>
      </w:r>
      <w:r w:rsidRPr="003277B3">
        <w:rPr>
          <w:rFonts w:ascii="宋体" w:hAnsi="宋体"/>
          <w:spacing w:val="-6"/>
          <w:szCs w:val="21"/>
        </w:rPr>
        <w:t>供应商递交两份或多份内容不同</w:t>
      </w:r>
      <w:r w:rsidRPr="003277B3">
        <w:rPr>
          <w:rFonts w:ascii="宋体" w:hAnsi="宋体" w:hint="eastAsia"/>
          <w:spacing w:val="-6"/>
          <w:szCs w:val="21"/>
        </w:rPr>
        <w:t>投标方案（</w:t>
      </w:r>
      <w:r w:rsidRPr="003277B3">
        <w:rPr>
          <w:rFonts w:ascii="宋体" w:hAnsi="宋体"/>
          <w:spacing w:val="-6"/>
          <w:szCs w:val="21"/>
        </w:rPr>
        <w:t>采购文件规定提交备选投标方案的除外</w:t>
      </w:r>
      <w:r w:rsidRPr="003277B3">
        <w:rPr>
          <w:rFonts w:ascii="宋体" w:hAnsi="宋体" w:hint="eastAsia"/>
          <w:spacing w:val="-6"/>
          <w:szCs w:val="21"/>
        </w:rPr>
        <w:t>）</w:t>
      </w:r>
      <w:r w:rsidRPr="003277B3">
        <w:rPr>
          <w:rFonts w:ascii="宋体" w:hAnsi="宋体"/>
          <w:spacing w:val="-6"/>
          <w:szCs w:val="21"/>
        </w:rPr>
        <w:t>；</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2.17</w:t>
      </w:r>
      <w:r w:rsidRPr="003277B3">
        <w:rPr>
          <w:rFonts w:ascii="宋体" w:hAnsi="宋体" w:hint="eastAsia"/>
          <w:spacing w:val="-6"/>
          <w:szCs w:val="21"/>
        </w:rPr>
        <w:t>响应文件只对</w:t>
      </w:r>
      <w:r w:rsidRPr="003277B3">
        <w:rPr>
          <w:rFonts w:ascii="宋体" w:hAnsi="宋体"/>
          <w:spacing w:val="-6"/>
          <w:szCs w:val="21"/>
        </w:rPr>
        <w:t>同一</w:t>
      </w:r>
      <w:r w:rsidRPr="003277B3">
        <w:rPr>
          <w:rFonts w:ascii="宋体" w:hAnsi="宋体" w:hint="eastAsia"/>
          <w:spacing w:val="-6"/>
          <w:szCs w:val="21"/>
        </w:rPr>
        <w:t>项目</w:t>
      </w:r>
      <w:r w:rsidRPr="003277B3">
        <w:rPr>
          <w:rFonts w:ascii="宋体" w:hAnsi="宋体"/>
          <w:spacing w:val="-6"/>
          <w:szCs w:val="21"/>
        </w:rPr>
        <w:t>包中的</w:t>
      </w:r>
      <w:r w:rsidRPr="003277B3">
        <w:rPr>
          <w:rFonts w:ascii="宋体" w:hAnsi="宋体" w:hint="eastAsia"/>
          <w:spacing w:val="-6"/>
          <w:szCs w:val="21"/>
        </w:rPr>
        <w:t>部分</w:t>
      </w:r>
      <w:r w:rsidRPr="003277B3">
        <w:rPr>
          <w:rFonts w:ascii="宋体" w:hAnsi="宋体"/>
          <w:spacing w:val="-6"/>
          <w:szCs w:val="21"/>
        </w:rPr>
        <w:t>内容</w:t>
      </w:r>
      <w:r w:rsidRPr="003277B3">
        <w:rPr>
          <w:rFonts w:ascii="宋体" w:hAnsi="宋体" w:hint="eastAsia"/>
          <w:spacing w:val="-6"/>
          <w:szCs w:val="21"/>
        </w:rPr>
        <w:t>投标，或把</w:t>
      </w:r>
      <w:r w:rsidRPr="003277B3">
        <w:rPr>
          <w:rFonts w:ascii="宋体" w:hAnsi="宋体"/>
          <w:spacing w:val="-6"/>
          <w:szCs w:val="21"/>
        </w:rPr>
        <w:t>同一</w:t>
      </w:r>
      <w:r w:rsidRPr="003277B3">
        <w:rPr>
          <w:rFonts w:ascii="宋体" w:hAnsi="宋体" w:hint="eastAsia"/>
          <w:spacing w:val="-6"/>
          <w:szCs w:val="21"/>
        </w:rPr>
        <w:t>项目</w:t>
      </w:r>
      <w:r w:rsidRPr="003277B3">
        <w:rPr>
          <w:rFonts w:ascii="宋体" w:hAnsi="宋体"/>
          <w:spacing w:val="-6"/>
          <w:szCs w:val="21"/>
        </w:rPr>
        <w:t>包中</w:t>
      </w:r>
      <w:r w:rsidRPr="003277B3">
        <w:rPr>
          <w:rFonts w:ascii="宋体" w:hAnsi="宋体" w:hint="eastAsia"/>
          <w:spacing w:val="-6"/>
          <w:szCs w:val="21"/>
        </w:rPr>
        <w:t>的内容拆开的投标；</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lastRenderedPageBreak/>
        <w:t>2.18评审委员会根据采购文件的规定对响应文件的计算错误进行修正，供应商不接受修正后的投标报价的；</w:t>
      </w:r>
    </w:p>
    <w:p w:rsidR="000B6C02" w:rsidRPr="003277B3" w:rsidRDefault="000B6C02" w:rsidP="000B6C02">
      <w:pPr>
        <w:spacing w:line="360" w:lineRule="exact"/>
        <w:ind w:firstLineChars="200" w:firstLine="420"/>
        <w:rPr>
          <w:rFonts w:ascii="宋体" w:hAnsi="宋体"/>
          <w:szCs w:val="21"/>
        </w:rPr>
      </w:pPr>
      <w:r w:rsidRPr="003277B3">
        <w:rPr>
          <w:rFonts w:ascii="宋体" w:hAnsi="宋体" w:hint="eastAsia"/>
          <w:szCs w:val="21"/>
        </w:rPr>
        <w:t>2.19响应文件符合法律、法规及</w:t>
      </w:r>
      <w:r w:rsidRPr="003277B3">
        <w:rPr>
          <w:rFonts w:ascii="宋体" w:hAnsi="宋体" w:hint="eastAsia"/>
        </w:rPr>
        <w:t>采购文件中规定的其他否决因素的。</w:t>
      </w:r>
    </w:p>
    <w:p w:rsidR="000B6C02" w:rsidRPr="003277B3" w:rsidRDefault="000B6C02" w:rsidP="000B6C02">
      <w:pPr>
        <w:spacing w:line="360" w:lineRule="exact"/>
      </w:pPr>
    </w:p>
    <w:p w:rsidR="000B6C02" w:rsidRPr="003277B3" w:rsidRDefault="000B6C02" w:rsidP="000B6C02">
      <w:pPr>
        <w:pStyle w:val="1"/>
      </w:pPr>
      <w:bookmarkStart w:id="8" w:name="_Toc22133490"/>
      <w:r w:rsidRPr="003277B3">
        <w:rPr>
          <w:rFonts w:hint="eastAsia"/>
        </w:rPr>
        <w:t>第五节  评审办法</w:t>
      </w:r>
      <w:bookmarkEnd w:id="8"/>
    </w:p>
    <w:p w:rsidR="000B6C02" w:rsidRPr="003277B3" w:rsidRDefault="000B6C02" w:rsidP="000B6C02">
      <w:pPr>
        <w:spacing w:line="360" w:lineRule="exact"/>
        <w:ind w:firstLineChars="200" w:firstLine="422"/>
        <w:rPr>
          <w:rFonts w:ascii="宋体" w:hAnsi="宋体"/>
          <w:b/>
          <w:bCs/>
          <w:szCs w:val="21"/>
        </w:rPr>
      </w:pPr>
      <w:r w:rsidRPr="003277B3">
        <w:rPr>
          <w:rFonts w:ascii="宋体" w:hAnsi="宋体" w:hint="eastAsia"/>
          <w:b/>
          <w:bCs/>
          <w:szCs w:val="21"/>
        </w:rPr>
        <w:t>一、本项目评审及定标方法</w:t>
      </w:r>
    </w:p>
    <w:p w:rsidR="000B6C02" w:rsidRPr="003277B3" w:rsidRDefault="000B6C02" w:rsidP="000B6C02">
      <w:pPr>
        <w:spacing w:line="360" w:lineRule="exact"/>
        <w:ind w:firstLineChars="200" w:firstLine="422"/>
        <w:rPr>
          <w:rFonts w:ascii="宋体" w:hAnsi="宋体"/>
          <w:b/>
          <w:bCs/>
          <w:szCs w:val="21"/>
        </w:rPr>
      </w:pPr>
      <w:r w:rsidRPr="003277B3">
        <w:rPr>
          <w:rFonts w:ascii="宋体" w:hAnsi="宋体" w:hint="eastAsia"/>
          <w:b/>
          <w:bCs/>
          <w:szCs w:val="21"/>
        </w:rPr>
        <w:t>1、评定方式：</w:t>
      </w:r>
      <w:r w:rsidRPr="003277B3">
        <w:rPr>
          <w:rFonts w:ascii="宋体" w:hAnsi="宋体" w:hint="eastAsia"/>
          <w:szCs w:val="21"/>
        </w:rPr>
        <w:t>评标和定标分离；</w:t>
      </w:r>
    </w:p>
    <w:p w:rsidR="000B6C02" w:rsidRPr="003277B3" w:rsidRDefault="000B6C02" w:rsidP="000B6C02">
      <w:pPr>
        <w:spacing w:line="360" w:lineRule="exact"/>
        <w:ind w:firstLineChars="200" w:firstLine="422"/>
        <w:rPr>
          <w:rFonts w:ascii="宋体" w:hAnsi="宋体"/>
          <w:b/>
          <w:bCs/>
          <w:szCs w:val="21"/>
        </w:rPr>
      </w:pPr>
      <w:r w:rsidRPr="003277B3">
        <w:rPr>
          <w:rFonts w:ascii="宋体" w:hAnsi="宋体" w:hint="eastAsia"/>
          <w:b/>
          <w:bCs/>
          <w:szCs w:val="21"/>
        </w:rPr>
        <w:t>2、评审方法：</w:t>
      </w:r>
      <w:r w:rsidRPr="003277B3">
        <w:rPr>
          <w:rFonts w:ascii="宋体" w:hAnsi="宋体" w:hint="eastAsia"/>
          <w:szCs w:val="21"/>
        </w:rPr>
        <w:t>综合评分法；</w:t>
      </w:r>
    </w:p>
    <w:p w:rsidR="000B6C02" w:rsidRPr="003277B3" w:rsidRDefault="000B6C02" w:rsidP="000B6C02">
      <w:pPr>
        <w:spacing w:line="360" w:lineRule="exact"/>
        <w:ind w:firstLineChars="200" w:firstLine="422"/>
        <w:rPr>
          <w:rFonts w:ascii="宋体" w:hAnsi="宋体"/>
          <w:szCs w:val="21"/>
        </w:rPr>
      </w:pPr>
      <w:r w:rsidRPr="003277B3">
        <w:rPr>
          <w:rFonts w:ascii="宋体" w:hAnsi="宋体" w:hint="eastAsia"/>
          <w:b/>
          <w:bCs/>
          <w:szCs w:val="21"/>
        </w:rPr>
        <w:t>3、定标方法：</w:t>
      </w:r>
      <w:r w:rsidRPr="003277B3">
        <w:rPr>
          <w:rFonts w:ascii="宋体" w:hAnsi="宋体" w:hint="eastAsia"/>
          <w:szCs w:val="21"/>
        </w:rPr>
        <w:t xml:space="preserve">自定法。 </w:t>
      </w:r>
    </w:p>
    <w:p w:rsidR="000B6C02" w:rsidRPr="003277B3" w:rsidRDefault="000B6C02" w:rsidP="000B6C02">
      <w:pPr>
        <w:spacing w:line="360" w:lineRule="exact"/>
        <w:ind w:firstLineChars="200" w:firstLine="422"/>
        <w:rPr>
          <w:rFonts w:ascii="宋体" w:hAnsi="宋体"/>
          <w:b/>
          <w:bCs/>
          <w:szCs w:val="21"/>
        </w:rPr>
      </w:pPr>
      <w:r w:rsidRPr="003277B3">
        <w:rPr>
          <w:rFonts w:ascii="宋体" w:hAnsi="宋体" w:hint="eastAsia"/>
          <w:b/>
          <w:bCs/>
          <w:szCs w:val="21"/>
        </w:rPr>
        <w:t>二、本项目评审信息</w:t>
      </w:r>
    </w:p>
    <w:p w:rsidR="000B6C02" w:rsidRPr="003277B3" w:rsidRDefault="000B6C02" w:rsidP="000B6C02">
      <w:pPr>
        <w:spacing w:line="340" w:lineRule="exact"/>
        <w:ind w:firstLineChars="200" w:firstLine="422"/>
        <w:rPr>
          <w:rFonts w:ascii="宋体" w:hAnsi="宋体"/>
          <w:b/>
          <w:szCs w:val="21"/>
        </w:rPr>
      </w:pPr>
      <w:r w:rsidRPr="003277B3">
        <w:rPr>
          <w:rFonts w:ascii="宋体" w:hAnsi="宋体" w:hint="eastAsia"/>
          <w:b/>
          <w:szCs w:val="21"/>
        </w:rPr>
        <w:t>（一）初步评审</w:t>
      </w:r>
    </w:p>
    <w:p w:rsidR="000B6C02" w:rsidRPr="003277B3" w:rsidRDefault="000B6C02" w:rsidP="000B6C02">
      <w:pPr>
        <w:spacing w:line="340" w:lineRule="exact"/>
        <w:ind w:firstLineChars="200" w:firstLine="422"/>
        <w:rPr>
          <w:rFonts w:ascii="宋体" w:hAnsi="宋体"/>
          <w:b/>
          <w:szCs w:val="21"/>
        </w:rPr>
      </w:pPr>
      <w:r w:rsidRPr="003277B3">
        <w:rPr>
          <w:rFonts w:ascii="宋体" w:hAnsi="宋体" w:hint="eastAsia"/>
          <w:b/>
          <w:szCs w:val="21"/>
        </w:rPr>
        <w:t>1、资格性检查表</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944"/>
        <w:gridCol w:w="1484"/>
      </w:tblGrid>
      <w:tr w:rsidR="000B6C02" w:rsidRPr="003277B3" w:rsidTr="00D9211A">
        <w:trPr>
          <w:trHeight w:val="340"/>
          <w:jc w:val="center"/>
        </w:trPr>
        <w:tc>
          <w:tcPr>
            <w:tcW w:w="835" w:type="dxa"/>
            <w:vAlign w:val="center"/>
          </w:tcPr>
          <w:p w:rsidR="000B6C02" w:rsidRPr="003277B3" w:rsidRDefault="000B6C02" w:rsidP="00D9211A">
            <w:pPr>
              <w:jc w:val="center"/>
              <w:rPr>
                <w:rFonts w:ascii="宋体" w:hAnsi="宋体"/>
                <w:b/>
              </w:rPr>
            </w:pPr>
            <w:r w:rsidRPr="003277B3">
              <w:rPr>
                <w:rFonts w:ascii="宋体" w:hAnsi="宋体"/>
                <w:b/>
              </w:rPr>
              <w:t>序号</w:t>
            </w:r>
          </w:p>
        </w:tc>
        <w:tc>
          <w:tcPr>
            <w:tcW w:w="5944" w:type="dxa"/>
            <w:vAlign w:val="center"/>
          </w:tcPr>
          <w:p w:rsidR="000B6C02" w:rsidRPr="003277B3" w:rsidRDefault="000B6C02" w:rsidP="00D9211A">
            <w:pPr>
              <w:ind w:left="-828" w:firstLine="828"/>
              <w:jc w:val="center"/>
              <w:rPr>
                <w:rFonts w:ascii="宋体" w:hAnsi="宋体"/>
                <w:b/>
                <w:sz w:val="24"/>
              </w:rPr>
            </w:pPr>
            <w:r w:rsidRPr="003277B3">
              <w:rPr>
                <w:rFonts w:ascii="宋体" w:hAnsi="宋体"/>
                <w:b/>
              </w:rPr>
              <w:t>评议内容</w:t>
            </w:r>
          </w:p>
        </w:tc>
        <w:tc>
          <w:tcPr>
            <w:tcW w:w="1484" w:type="dxa"/>
            <w:vAlign w:val="center"/>
          </w:tcPr>
          <w:p w:rsidR="000B6C02" w:rsidRPr="003277B3" w:rsidRDefault="000B6C02" w:rsidP="00D9211A">
            <w:pPr>
              <w:ind w:left="44" w:hanging="44"/>
              <w:jc w:val="center"/>
              <w:rPr>
                <w:rFonts w:ascii="宋体" w:hAnsi="宋体"/>
                <w:b/>
                <w:sz w:val="24"/>
              </w:rPr>
            </w:pPr>
            <w:r w:rsidRPr="003277B3">
              <w:rPr>
                <w:rFonts w:ascii="宋体" w:hAnsi="宋体"/>
                <w:b/>
              </w:rPr>
              <w:t>评议结果</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rPr>
              <w:t>1</w:t>
            </w:r>
          </w:p>
        </w:tc>
        <w:tc>
          <w:tcPr>
            <w:tcW w:w="5944" w:type="dxa"/>
            <w:vAlign w:val="center"/>
          </w:tcPr>
          <w:p w:rsidR="000B6C02" w:rsidRPr="003277B3" w:rsidRDefault="000B6C02" w:rsidP="00D9211A">
            <w:pPr>
              <w:rPr>
                <w:rFonts w:ascii="宋体" w:hAnsi="宋体"/>
              </w:rPr>
            </w:pPr>
            <w:r w:rsidRPr="003277B3">
              <w:rPr>
                <w:rFonts w:ascii="宋体" w:hAnsi="宋体" w:hint="eastAsia"/>
              </w:rPr>
              <w:t>投标文件由法定代表人签字或盖章，或签字人具有法定代表人有效授权委托书原件；</w:t>
            </w:r>
          </w:p>
        </w:tc>
        <w:tc>
          <w:tcPr>
            <w:tcW w:w="1484" w:type="dxa"/>
            <w:vAlign w:val="center"/>
          </w:tcPr>
          <w:p w:rsidR="000B6C02" w:rsidRPr="003277B3" w:rsidRDefault="000B6C02" w:rsidP="00D9211A">
            <w:pPr>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rPr>
              <w:t>2</w:t>
            </w:r>
          </w:p>
        </w:tc>
        <w:tc>
          <w:tcPr>
            <w:tcW w:w="5944" w:type="dxa"/>
            <w:vAlign w:val="center"/>
          </w:tcPr>
          <w:p w:rsidR="000B6C02" w:rsidRPr="003277B3" w:rsidRDefault="000B6C02" w:rsidP="00D9211A">
            <w:pPr>
              <w:rPr>
                <w:rFonts w:ascii="宋体" w:hAnsi="宋体"/>
              </w:rPr>
            </w:pPr>
            <w:r w:rsidRPr="003277B3">
              <w:rPr>
                <w:rFonts w:ascii="宋体" w:hAnsi="宋体" w:hint="eastAsia"/>
              </w:rPr>
              <w:t>具有独立法人资格（提供合法有效的营业执照原件扫描件或复印件，原件备查）；</w:t>
            </w:r>
          </w:p>
        </w:tc>
        <w:tc>
          <w:tcPr>
            <w:tcW w:w="1484" w:type="dxa"/>
            <w:vAlign w:val="center"/>
          </w:tcPr>
          <w:p w:rsidR="000B6C02" w:rsidRPr="003277B3" w:rsidRDefault="000B6C02" w:rsidP="00D9211A">
            <w:pPr>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rPr>
              <w:t>3</w:t>
            </w:r>
          </w:p>
        </w:tc>
        <w:tc>
          <w:tcPr>
            <w:tcW w:w="5944" w:type="dxa"/>
            <w:vAlign w:val="center"/>
          </w:tcPr>
          <w:p w:rsidR="000B6C02" w:rsidRPr="003277B3" w:rsidRDefault="000B6C02" w:rsidP="00D9211A">
            <w:pPr>
              <w:rPr>
                <w:rFonts w:ascii="宋体" w:hAnsi="宋体"/>
              </w:rPr>
            </w:pPr>
            <w:r w:rsidRPr="003277B3">
              <w:rPr>
                <w:rFonts w:ascii="宋体" w:hAnsi="宋体" w:hint="eastAsia"/>
              </w:rPr>
              <w:t>属于医疗器械的必须提供《医疗器械注册证》或备案凭证（注册证须含附件：医疗器械产品生产制造认可表或医疗器械产品注册登记表），原件备查；非医疗器械类无需提供；</w:t>
            </w:r>
          </w:p>
        </w:tc>
        <w:tc>
          <w:tcPr>
            <w:tcW w:w="1484" w:type="dxa"/>
            <w:vAlign w:val="center"/>
          </w:tcPr>
          <w:p w:rsidR="000B6C02" w:rsidRPr="003277B3" w:rsidRDefault="000B6C02" w:rsidP="00D9211A">
            <w:pPr>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rPr>
              <w:t>4</w:t>
            </w:r>
          </w:p>
        </w:tc>
        <w:tc>
          <w:tcPr>
            <w:tcW w:w="5944" w:type="dxa"/>
            <w:vAlign w:val="center"/>
          </w:tcPr>
          <w:p w:rsidR="000B6C02" w:rsidRPr="003277B3" w:rsidRDefault="000B6C02" w:rsidP="00D9211A">
            <w:pPr>
              <w:jc w:val="left"/>
              <w:rPr>
                <w:rFonts w:ascii="宋体" w:hAnsi="宋体"/>
              </w:rPr>
            </w:pPr>
            <w:r w:rsidRPr="003277B3">
              <w:rPr>
                <w:rFonts w:ascii="宋体" w:hAnsi="宋体" w:hint="eastAsia"/>
              </w:rPr>
              <w:t xml:space="preserve"> 第三方出具的合格检验报告书（如进口产品无检测报告书的，需出具报关单和免检说明）；无需第三方检验的产品可由厂家自检报告代替，并说明无需第三方检测即可生产。）</w:t>
            </w:r>
          </w:p>
        </w:tc>
        <w:tc>
          <w:tcPr>
            <w:tcW w:w="1484" w:type="dxa"/>
            <w:vAlign w:val="center"/>
          </w:tcPr>
          <w:p w:rsidR="000B6C02" w:rsidRPr="003277B3" w:rsidRDefault="000B6C02" w:rsidP="00D9211A">
            <w:pPr>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rPr>
              <w:t>5</w:t>
            </w:r>
          </w:p>
        </w:tc>
        <w:tc>
          <w:tcPr>
            <w:tcW w:w="5944" w:type="dxa"/>
            <w:vAlign w:val="center"/>
          </w:tcPr>
          <w:p w:rsidR="000B6C02" w:rsidRPr="003277B3" w:rsidRDefault="000B6C02" w:rsidP="00D9211A">
            <w:pPr>
              <w:jc w:val="left"/>
              <w:rPr>
                <w:rFonts w:ascii="宋体" w:hAnsi="宋体"/>
              </w:rPr>
            </w:pPr>
            <w:r w:rsidRPr="003277B3">
              <w:rPr>
                <w:rFonts w:ascii="宋体" w:hAnsi="宋体" w:hint="eastAsia"/>
              </w:rPr>
              <w:t>本次投标单位必须是厂家或一级代理商出具的授权，二级代理授权无效；（提供授权证明文件）。</w:t>
            </w:r>
          </w:p>
        </w:tc>
        <w:tc>
          <w:tcPr>
            <w:tcW w:w="1484" w:type="dxa"/>
            <w:vAlign w:val="center"/>
          </w:tcPr>
          <w:p w:rsidR="000B6C02" w:rsidRPr="003277B3" w:rsidRDefault="000B6C02" w:rsidP="00D9211A">
            <w:pPr>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rPr>
              <w:t>6</w:t>
            </w:r>
          </w:p>
        </w:tc>
        <w:tc>
          <w:tcPr>
            <w:tcW w:w="5944" w:type="dxa"/>
            <w:vAlign w:val="center"/>
          </w:tcPr>
          <w:p w:rsidR="000B6C02" w:rsidRPr="003277B3" w:rsidRDefault="000B6C02" w:rsidP="00D9211A">
            <w:pPr>
              <w:rPr>
                <w:rFonts w:ascii="宋体" w:hAnsi="宋体"/>
              </w:rPr>
            </w:pPr>
            <w:r w:rsidRPr="003277B3">
              <w:rPr>
                <w:rFonts w:ascii="宋体" w:hAnsi="宋体" w:hint="eastAsia"/>
              </w:rPr>
              <w:t>投标商须提供在国家企业信用系统（http://www.gsxt.gov.cn/index.html)的公示信息（打印网页），只需包含企业经营期限及年报信息；同时提供生产企业在国家企业信用系统（http://www.gsxt.gov.cn/index.html)的公示信息（打印网页），需包含企业经营期限及年报信息。</w:t>
            </w:r>
          </w:p>
        </w:tc>
        <w:tc>
          <w:tcPr>
            <w:tcW w:w="1484" w:type="dxa"/>
            <w:vAlign w:val="center"/>
          </w:tcPr>
          <w:p w:rsidR="000B6C02" w:rsidRPr="003277B3" w:rsidRDefault="000B6C02" w:rsidP="00D9211A">
            <w:pPr>
              <w:ind w:left="57"/>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rPr>
              <w:t>7</w:t>
            </w:r>
          </w:p>
        </w:tc>
        <w:tc>
          <w:tcPr>
            <w:tcW w:w="5944" w:type="dxa"/>
            <w:vAlign w:val="center"/>
          </w:tcPr>
          <w:p w:rsidR="000B6C02" w:rsidRPr="003277B3" w:rsidRDefault="000B6C02" w:rsidP="00D9211A">
            <w:pPr>
              <w:rPr>
                <w:rFonts w:ascii="宋体" w:hAnsi="宋体"/>
                <w:szCs w:val="21"/>
              </w:rPr>
            </w:pPr>
            <w:r w:rsidRPr="003277B3">
              <w:rPr>
                <w:rFonts w:ascii="宋体" w:hAnsi="宋体" w:hint="eastAsia"/>
                <w:szCs w:val="21"/>
              </w:rPr>
              <w:t>本项目接受投标人选用进口产品参与投标，不接受联合体投标，不允许转包、分包；</w:t>
            </w:r>
          </w:p>
        </w:tc>
        <w:tc>
          <w:tcPr>
            <w:tcW w:w="1484" w:type="dxa"/>
            <w:vAlign w:val="center"/>
          </w:tcPr>
          <w:p w:rsidR="000B6C02" w:rsidRPr="003277B3" w:rsidRDefault="000B6C02" w:rsidP="00D9211A">
            <w:pPr>
              <w:ind w:left="57"/>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rPr>
              <w:t>8</w:t>
            </w:r>
          </w:p>
        </w:tc>
        <w:tc>
          <w:tcPr>
            <w:tcW w:w="5944" w:type="dxa"/>
            <w:vAlign w:val="center"/>
          </w:tcPr>
          <w:p w:rsidR="000B6C02" w:rsidRPr="003277B3" w:rsidRDefault="000B6C02" w:rsidP="00D9211A">
            <w:pPr>
              <w:rPr>
                <w:rFonts w:ascii="宋体" w:hAnsi="宋体"/>
                <w:szCs w:val="21"/>
              </w:rPr>
            </w:pPr>
            <w:r w:rsidRPr="003277B3">
              <w:rPr>
                <w:rFonts w:ascii="宋体" w:hAnsi="宋体" w:hint="eastAsia"/>
                <w:szCs w:val="21"/>
              </w:rPr>
              <w:t>近三年内无行贿犯罪记录,投标文件中提供承诺（招标文件中提供相关模板）；本项目谢绝近三年在深圳地区有违法行为的供应商及其产品参与本次公开采购。</w:t>
            </w:r>
          </w:p>
        </w:tc>
        <w:tc>
          <w:tcPr>
            <w:tcW w:w="1484" w:type="dxa"/>
            <w:vAlign w:val="center"/>
          </w:tcPr>
          <w:p w:rsidR="000B6C02" w:rsidRPr="003277B3" w:rsidRDefault="000B6C02" w:rsidP="00D9211A">
            <w:pPr>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p>
        </w:tc>
        <w:tc>
          <w:tcPr>
            <w:tcW w:w="5944" w:type="dxa"/>
            <w:vAlign w:val="center"/>
          </w:tcPr>
          <w:p w:rsidR="000B6C02" w:rsidRPr="003277B3" w:rsidRDefault="000B6C02" w:rsidP="00D9211A">
            <w:pPr>
              <w:rPr>
                <w:rFonts w:ascii="宋体" w:hAnsi="宋体"/>
                <w:szCs w:val="21"/>
              </w:rPr>
            </w:pPr>
            <w:r w:rsidRPr="003277B3">
              <w:rPr>
                <w:rFonts w:ascii="宋体" w:hAnsi="宋体"/>
                <w:szCs w:val="21"/>
              </w:rPr>
              <w:t>结论</w:t>
            </w:r>
          </w:p>
        </w:tc>
        <w:tc>
          <w:tcPr>
            <w:tcW w:w="1484" w:type="dxa"/>
            <w:vAlign w:val="center"/>
          </w:tcPr>
          <w:p w:rsidR="000B6C02" w:rsidRPr="003277B3" w:rsidRDefault="000B6C02" w:rsidP="00D9211A">
            <w:pPr>
              <w:jc w:val="center"/>
              <w:rPr>
                <w:rFonts w:ascii="宋体" w:hAnsi="宋体"/>
                <w:szCs w:val="21"/>
              </w:rPr>
            </w:pPr>
            <w:r w:rsidRPr="003277B3">
              <w:rPr>
                <w:rFonts w:ascii="宋体" w:hAnsi="宋体"/>
                <w:szCs w:val="21"/>
              </w:rPr>
              <w:t>通过/不通过</w:t>
            </w:r>
          </w:p>
        </w:tc>
      </w:tr>
    </w:tbl>
    <w:p w:rsidR="000B6C02" w:rsidRPr="003277B3" w:rsidRDefault="000B6C02" w:rsidP="000B6C02">
      <w:pPr>
        <w:spacing w:line="340" w:lineRule="exact"/>
        <w:ind w:firstLineChars="200" w:firstLine="422"/>
        <w:rPr>
          <w:rFonts w:ascii="宋体" w:hAnsi="宋体"/>
          <w:b/>
          <w:bCs/>
          <w:szCs w:val="21"/>
        </w:rPr>
      </w:pPr>
      <w:r w:rsidRPr="003277B3">
        <w:rPr>
          <w:rFonts w:ascii="宋体" w:hAnsi="宋体" w:hint="eastAsia"/>
          <w:b/>
          <w:szCs w:val="21"/>
        </w:rPr>
        <w:t>2、</w:t>
      </w:r>
      <w:r w:rsidRPr="003277B3">
        <w:rPr>
          <w:rFonts w:ascii="宋体" w:hAnsi="宋体"/>
          <w:b/>
          <w:szCs w:val="21"/>
        </w:rPr>
        <w:t>符合性检查表</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944"/>
        <w:gridCol w:w="1484"/>
      </w:tblGrid>
      <w:tr w:rsidR="000B6C02" w:rsidRPr="003277B3" w:rsidTr="00D9211A">
        <w:trPr>
          <w:trHeight w:val="340"/>
          <w:jc w:val="center"/>
        </w:trPr>
        <w:tc>
          <w:tcPr>
            <w:tcW w:w="835" w:type="dxa"/>
            <w:vAlign w:val="center"/>
          </w:tcPr>
          <w:p w:rsidR="000B6C02" w:rsidRPr="003277B3" w:rsidRDefault="000B6C02" w:rsidP="00D9211A">
            <w:pPr>
              <w:jc w:val="center"/>
              <w:rPr>
                <w:rFonts w:ascii="宋体" w:hAnsi="宋体"/>
                <w:b/>
              </w:rPr>
            </w:pPr>
            <w:r w:rsidRPr="003277B3">
              <w:rPr>
                <w:rFonts w:ascii="宋体" w:hAnsi="宋体"/>
                <w:b/>
              </w:rPr>
              <w:t>序号</w:t>
            </w:r>
          </w:p>
        </w:tc>
        <w:tc>
          <w:tcPr>
            <w:tcW w:w="5944" w:type="dxa"/>
            <w:vAlign w:val="center"/>
          </w:tcPr>
          <w:p w:rsidR="000B6C02" w:rsidRPr="003277B3" w:rsidRDefault="000B6C02" w:rsidP="00D9211A">
            <w:pPr>
              <w:ind w:left="-828" w:firstLine="828"/>
              <w:jc w:val="center"/>
              <w:rPr>
                <w:rFonts w:ascii="宋体" w:hAnsi="宋体"/>
                <w:b/>
                <w:sz w:val="24"/>
              </w:rPr>
            </w:pPr>
            <w:r w:rsidRPr="003277B3">
              <w:rPr>
                <w:rFonts w:ascii="宋体" w:hAnsi="宋体"/>
                <w:b/>
              </w:rPr>
              <w:t>评议内容</w:t>
            </w:r>
          </w:p>
        </w:tc>
        <w:tc>
          <w:tcPr>
            <w:tcW w:w="1484" w:type="dxa"/>
            <w:vAlign w:val="center"/>
          </w:tcPr>
          <w:p w:rsidR="000B6C02" w:rsidRPr="003277B3" w:rsidRDefault="000B6C02" w:rsidP="00D9211A">
            <w:pPr>
              <w:ind w:left="44" w:hanging="44"/>
              <w:jc w:val="center"/>
              <w:rPr>
                <w:rFonts w:ascii="宋体" w:hAnsi="宋体"/>
                <w:b/>
                <w:sz w:val="24"/>
              </w:rPr>
            </w:pPr>
            <w:r w:rsidRPr="003277B3">
              <w:rPr>
                <w:rFonts w:ascii="宋体" w:hAnsi="宋体"/>
                <w:b/>
              </w:rPr>
              <w:t>评议结果</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hint="eastAsia"/>
              </w:rPr>
              <w:t>1</w:t>
            </w:r>
          </w:p>
        </w:tc>
        <w:tc>
          <w:tcPr>
            <w:tcW w:w="5944" w:type="dxa"/>
            <w:vAlign w:val="center"/>
          </w:tcPr>
          <w:p w:rsidR="000B6C02" w:rsidRPr="003277B3" w:rsidRDefault="000B6C02" w:rsidP="00D9211A">
            <w:pPr>
              <w:rPr>
                <w:rFonts w:ascii="宋体" w:hAnsi="宋体"/>
                <w:sz w:val="24"/>
              </w:rPr>
            </w:pPr>
            <w:r w:rsidRPr="003277B3">
              <w:rPr>
                <w:rFonts w:hAnsi="宋体" w:hint="eastAsia"/>
                <w:szCs w:val="21"/>
              </w:rPr>
              <w:t>按照采购文件的格式详细填写“声明函”</w:t>
            </w:r>
          </w:p>
        </w:tc>
        <w:tc>
          <w:tcPr>
            <w:tcW w:w="1484" w:type="dxa"/>
            <w:vAlign w:val="center"/>
          </w:tcPr>
          <w:p w:rsidR="000B6C02" w:rsidRPr="003277B3" w:rsidRDefault="000B6C02" w:rsidP="00D9211A">
            <w:pPr>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hint="eastAsia"/>
              </w:rPr>
              <w:t>2</w:t>
            </w:r>
          </w:p>
        </w:tc>
        <w:tc>
          <w:tcPr>
            <w:tcW w:w="5944" w:type="dxa"/>
            <w:vAlign w:val="center"/>
          </w:tcPr>
          <w:p w:rsidR="000B6C02" w:rsidRPr="003277B3" w:rsidRDefault="000B6C02" w:rsidP="00D9211A">
            <w:pPr>
              <w:rPr>
                <w:rFonts w:ascii="宋体" w:hAnsi="宋体"/>
              </w:rPr>
            </w:pPr>
            <w:r w:rsidRPr="003277B3">
              <w:rPr>
                <w:rFonts w:hAnsi="宋体" w:hint="eastAsia"/>
                <w:szCs w:val="21"/>
              </w:rPr>
              <w:t>按照采购文件的格式详细填写“</w:t>
            </w:r>
            <w:r w:rsidRPr="003277B3">
              <w:rPr>
                <w:rFonts w:ascii="宋体" w:hAnsi="宋体" w:hint="eastAsia"/>
              </w:rPr>
              <w:t>承诺函</w:t>
            </w:r>
            <w:r w:rsidRPr="003277B3">
              <w:rPr>
                <w:rFonts w:hAnsi="宋体" w:hint="eastAsia"/>
                <w:szCs w:val="21"/>
              </w:rPr>
              <w:t>”</w:t>
            </w:r>
          </w:p>
        </w:tc>
        <w:tc>
          <w:tcPr>
            <w:tcW w:w="1484" w:type="dxa"/>
            <w:vAlign w:val="center"/>
          </w:tcPr>
          <w:p w:rsidR="000B6C02" w:rsidRPr="003277B3" w:rsidRDefault="000B6C02" w:rsidP="00D9211A">
            <w:pPr>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hint="eastAsia"/>
              </w:rPr>
              <w:t>3</w:t>
            </w:r>
          </w:p>
        </w:tc>
        <w:tc>
          <w:tcPr>
            <w:tcW w:w="5944" w:type="dxa"/>
            <w:vAlign w:val="center"/>
          </w:tcPr>
          <w:p w:rsidR="000B6C02" w:rsidRPr="003277B3" w:rsidRDefault="000B6C02" w:rsidP="00D9211A">
            <w:pPr>
              <w:rPr>
                <w:rFonts w:ascii="宋体" w:hAnsi="宋体"/>
              </w:rPr>
            </w:pPr>
            <w:r w:rsidRPr="003277B3">
              <w:rPr>
                <w:rFonts w:ascii="宋体" w:hAnsi="宋体" w:hint="eastAsia"/>
              </w:rPr>
              <w:t>报价明细表中未出现无报价、报价为零或有选择性报价的</w:t>
            </w:r>
          </w:p>
        </w:tc>
        <w:tc>
          <w:tcPr>
            <w:tcW w:w="1484" w:type="dxa"/>
            <w:vAlign w:val="center"/>
          </w:tcPr>
          <w:p w:rsidR="000B6C02" w:rsidRPr="003277B3" w:rsidRDefault="000B6C02" w:rsidP="00D9211A">
            <w:pPr>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rPr>
              <w:lastRenderedPageBreak/>
              <w:t>4</w:t>
            </w:r>
          </w:p>
        </w:tc>
        <w:tc>
          <w:tcPr>
            <w:tcW w:w="5944" w:type="dxa"/>
            <w:vAlign w:val="center"/>
          </w:tcPr>
          <w:p w:rsidR="000B6C02" w:rsidRPr="003277B3" w:rsidRDefault="000B6C02" w:rsidP="00D9211A">
            <w:pPr>
              <w:rPr>
                <w:rFonts w:ascii="宋体" w:hAnsi="宋体"/>
              </w:rPr>
            </w:pPr>
            <w:r w:rsidRPr="003277B3">
              <w:rPr>
                <w:szCs w:val="21"/>
              </w:rPr>
              <w:t>实质性满足采购文件要求</w:t>
            </w:r>
            <w:r w:rsidRPr="003277B3">
              <w:rPr>
                <w:rFonts w:hint="eastAsia"/>
                <w:szCs w:val="21"/>
              </w:rPr>
              <w:t>和条件</w:t>
            </w:r>
            <w:r w:rsidRPr="003277B3">
              <w:rPr>
                <w:szCs w:val="21"/>
              </w:rPr>
              <w:t>（</w:t>
            </w:r>
            <w:r w:rsidRPr="003277B3">
              <w:rPr>
                <w:rFonts w:hint="eastAsia"/>
                <w:szCs w:val="21"/>
              </w:rPr>
              <w:t>带★要求</w:t>
            </w:r>
            <w:r w:rsidRPr="003277B3">
              <w:rPr>
                <w:rFonts w:ascii="宋体" w:hAnsi="宋体" w:hint="eastAsia"/>
              </w:rPr>
              <w:t>不可偏离项检查</w:t>
            </w:r>
            <w:r w:rsidRPr="003277B3">
              <w:rPr>
                <w:szCs w:val="21"/>
              </w:rPr>
              <w:t>）</w:t>
            </w:r>
          </w:p>
        </w:tc>
        <w:tc>
          <w:tcPr>
            <w:tcW w:w="1484" w:type="dxa"/>
            <w:vAlign w:val="center"/>
          </w:tcPr>
          <w:p w:rsidR="000B6C02" w:rsidRPr="003277B3" w:rsidRDefault="000B6C02" w:rsidP="00D9211A">
            <w:pPr>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rPr>
              <w:t>5</w:t>
            </w:r>
          </w:p>
        </w:tc>
        <w:tc>
          <w:tcPr>
            <w:tcW w:w="5944" w:type="dxa"/>
            <w:vAlign w:val="center"/>
          </w:tcPr>
          <w:p w:rsidR="000B6C02" w:rsidRPr="003277B3" w:rsidRDefault="000B6C02" w:rsidP="00D9211A">
            <w:pPr>
              <w:jc w:val="left"/>
              <w:rPr>
                <w:rFonts w:ascii="宋体" w:hAnsi="宋体"/>
              </w:rPr>
            </w:pPr>
            <w:r w:rsidRPr="003277B3">
              <w:rPr>
                <w:rFonts w:hAnsi="宋体" w:hint="eastAsia"/>
                <w:szCs w:val="21"/>
              </w:rPr>
              <w:t>按采购文件的要求填报所投产</w:t>
            </w:r>
            <w:proofErr w:type="gramStart"/>
            <w:r w:rsidRPr="003277B3">
              <w:rPr>
                <w:rFonts w:hAnsi="宋体" w:hint="eastAsia"/>
                <w:szCs w:val="21"/>
              </w:rPr>
              <w:t>品具体</w:t>
            </w:r>
            <w:proofErr w:type="gramEnd"/>
            <w:r w:rsidRPr="003277B3">
              <w:rPr>
                <w:rFonts w:hAnsi="宋体" w:hint="eastAsia"/>
                <w:szCs w:val="21"/>
              </w:rPr>
              <w:t>完整的品牌、型号、产地</w:t>
            </w:r>
          </w:p>
        </w:tc>
        <w:tc>
          <w:tcPr>
            <w:tcW w:w="1484" w:type="dxa"/>
            <w:vAlign w:val="center"/>
          </w:tcPr>
          <w:p w:rsidR="000B6C02" w:rsidRPr="003277B3" w:rsidRDefault="000B6C02" w:rsidP="00D9211A">
            <w:pPr>
              <w:ind w:left="57"/>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rPr>
              <w:t>6</w:t>
            </w:r>
          </w:p>
        </w:tc>
        <w:tc>
          <w:tcPr>
            <w:tcW w:w="5944" w:type="dxa"/>
            <w:vAlign w:val="center"/>
          </w:tcPr>
          <w:p w:rsidR="000B6C02" w:rsidRPr="003277B3" w:rsidRDefault="000B6C02" w:rsidP="00D9211A">
            <w:pPr>
              <w:jc w:val="left"/>
              <w:rPr>
                <w:rFonts w:ascii="宋体" w:hAnsi="宋体"/>
              </w:rPr>
            </w:pPr>
            <w:r w:rsidRPr="003277B3">
              <w:rPr>
                <w:rFonts w:hAnsi="宋体" w:hint="eastAsia"/>
                <w:szCs w:val="21"/>
              </w:rPr>
              <w:t>《技术偏离表》和《商务偏离表》已提交</w:t>
            </w:r>
          </w:p>
        </w:tc>
        <w:tc>
          <w:tcPr>
            <w:tcW w:w="1484" w:type="dxa"/>
            <w:vAlign w:val="center"/>
          </w:tcPr>
          <w:p w:rsidR="000B6C02" w:rsidRPr="003277B3" w:rsidRDefault="000B6C02" w:rsidP="00D9211A">
            <w:pPr>
              <w:ind w:left="57"/>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rPr>
              <w:t>7</w:t>
            </w:r>
          </w:p>
        </w:tc>
        <w:tc>
          <w:tcPr>
            <w:tcW w:w="5944" w:type="dxa"/>
            <w:vAlign w:val="center"/>
          </w:tcPr>
          <w:p w:rsidR="000B6C02" w:rsidRPr="003277B3" w:rsidRDefault="000B6C02" w:rsidP="00D9211A">
            <w:pPr>
              <w:rPr>
                <w:rFonts w:ascii="宋体" w:hAnsi="宋体"/>
              </w:rPr>
            </w:pPr>
            <w:r w:rsidRPr="003277B3">
              <w:rPr>
                <w:rFonts w:ascii="宋体" w:hAnsi="宋体" w:hint="eastAsia"/>
              </w:rPr>
              <w:t>“否决性条款”列明的其他情况</w:t>
            </w:r>
          </w:p>
        </w:tc>
        <w:tc>
          <w:tcPr>
            <w:tcW w:w="1484" w:type="dxa"/>
            <w:vAlign w:val="center"/>
          </w:tcPr>
          <w:p w:rsidR="000B6C02" w:rsidRPr="003277B3" w:rsidRDefault="000B6C02" w:rsidP="00D9211A">
            <w:pPr>
              <w:jc w:val="center"/>
              <w:rPr>
                <w:rFonts w:ascii="宋体" w:hAnsi="宋体"/>
                <w:szCs w:val="21"/>
              </w:rPr>
            </w:pPr>
            <w:r w:rsidRPr="003277B3">
              <w:rPr>
                <w:rFonts w:ascii="宋体" w:hAnsi="宋体"/>
                <w:szCs w:val="21"/>
              </w:rPr>
              <w:t>合格/不合格</w:t>
            </w:r>
          </w:p>
        </w:tc>
      </w:tr>
      <w:tr w:rsidR="000B6C02" w:rsidRPr="003277B3" w:rsidTr="00D9211A">
        <w:trPr>
          <w:trHeight w:val="340"/>
          <w:jc w:val="center"/>
        </w:trPr>
        <w:tc>
          <w:tcPr>
            <w:tcW w:w="835" w:type="dxa"/>
            <w:vAlign w:val="center"/>
          </w:tcPr>
          <w:p w:rsidR="000B6C02" w:rsidRPr="003277B3" w:rsidRDefault="000B6C02" w:rsidP="00D9211A">
            <w:pPr>
              <w:ind w:left="57"/>
              <w:jc w:val="center"/>
              <w:rPr>
                <w:rFonts w:ascii="宋体" w:hAnsi="宋体"/>
              </w:rPr>
            </w:pPr>
            <w:r w:rsidRPr="003277B3">
              <w:rPr>
                <w:rFonts w:ascii="宋体" w:hAnsi="宋体"/>
              </w:rPr>
              <w:t>8</w:t>
            </w:r>
          </w:p>
        </w:tc>
        <w:tc>
          <w:tcPr>
            <w:tcW w:w="5944" w:type="dxa"/>
            <w:vAlign w:val="center"/>
          </w:tcPr>
          <w:p w:rsidR="000B6C02" w:rsidRPr="003277B3" w:rsidRDefault="000B6C02" w:rsidP="00D9211A">
            <w:pPr>
              <w:rPr>
                <w:rFonts w:ascii="宋体" w:hAnsi="宋体"/>
                <w:szCs w:val="21"/>
              </w:rPr>
            </w:pPr>
            <w:r w:rsidRPr="003277B3">
              <w:rPr>
                <w:rFonts w:ascii="宋体" w:hAnsi="宋体"/>
                <w:szCs w:val="21"/>
              </w:rPr>
              <w:t>结论</w:t>
            </w:r>
          </w:p>
        </w:tc>
        <w:tc>
          <w:tcPr>
            <w:tcW w:w="1484" w:type="dxa"/>
            <w:vAlign w:val="center"/>
          </w:tcPr>
          <w:p w:rsidR="000B6C02" w:rsidRPr="003277B3" w:rsidRDefault="000B6C02" w:rsidP="00D9211A">
            <w:pPr>
              <w:jc w:val="center"/>
              <w:rPr>
                <w:rFonts w:ascii="宋体" w:hAnsi="宋体"/>
                <w:szCs w:val="21"/>
              </w:rPr>
            </w:pPr>
            <w:r w:rsidRPr="003277B3">
              <w:rPr>
                <w:rFonts w:ascii="宋体" w:hAnsi="宋体"/>
                <w:szCs w:val="21"/>
              </w:rPr>
              <w:t>通过/不通过</w:t>
            </w:r>
          </w:p>
        </w:tc>
      </w:tr>
    </w:tbl>
    <w:p w:rsidR="000B6C02" w:rsidRPr="003277B3" w:rsidRDefault="000B6C02" w:rsidP="000B6C02">
      <w:pPr>
        <w:tabs>
          <w:tab w:val="left" w:pos="2250"/>
        </w:tabs>
        <w:spacing w:line="340" w:lineRule="exact"/>
        <w:ind w:firstLineChars="200" w:firstLine="422"/>
        <w:rPr>
          <w:rFonts w:ascii="宋体" w:hAnsi="宋体"/>
          <w:b/>
          <w:szCs w:val="21"/>
        </w:rPr>
      </w:pPr>
      <w:r w:rsidRPr="003277B3">
        <w:rPr>
          <w:rFonts w:ascii="宋体" w:hAnsi="宋体"/>
          <w:b/>
          <w:szCs w:val="21"/>
        </w:rPr>
        <w:t>3</w:t>
      </w:r>
      <w:r w:rsidRPr="003277B3">
        <w:rPr>
          <w:rFonts w:ascii="宋体" w:hAnsi="宋体" w:hint="eastAsia"/>
          <w:b/>
          <w:szCs w:val="21"/>
        </w:rPr>
        <w:t>、评分表</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1192"/>
        <w:gridCol w:w="1431"/>
        <w:gridCol w:w="744"/>
        <w:gridCol w:w="4507"/>
      </w:tblGrid>
      <w:tr w:rsidR="000B6C02" w:rsidRPr="003277B3" w:rsidTr="00D9211A">
        <w:trPr>
          <w:trHeight w:val="665"/>
          <w:jc w:val="center"/>
        </w:trPr>
        <w:tc>
          <w:tcPr>
            <w:tcW w:w="655" w:type="dxa"/>
            <w:vAlign w:val="center"/>
          </w:tcPr>
          <w:p w:rsidR="000B6C02" w:rsidRPr="003277B3" w:rsidRDefault="000B6C02" w:rsidP="00D9211A">
            <w:pPr>
              <w:spacing w:line="240" w:lineRule="exact"/>
              <w:jc w:val="center"/>
              <w:rPr>
                <w:b/>
                <w:szCs w:val="21"/>
              </w:rPr>
            </w:pPr>
            <w:r w:rsidRPr="003277B3">
              <w:rPr>
                <w:rFonts w:hint="eastAsia"/>
                <w:b/>
                <w:szCs w:val="21"/>
              </w:rPr>
              <w:t>序号</w:t>
            </w:r>
          </w:p>
        </w:tc>
        <w:tc>
          <w:tcPr>
            <w:tcW w:w="1192" w:type="dxa"/>
            <w:vAlign w:val="center"/>
          </w:tcPr>
          <w:p w:rsidR="000B6C02" w:rsidRPr="003277B3" w:rsidRDefault="000B6C02" w:rsidP="00D9211A">
            <w:pPr>
              <w:spacing w:line="240" w:lineRule="exact"/>
              <w:jc w:val="center"/>
              <w:rPr>
                <w:b/>
                <w:szCs w:val="21"/>
              </w:rPr>
            </w:pPr>
            <w:r w:rsidRPr="003277B3">
              <w:rPr>
                <w:rFonts w:hint="eastAsia"/>
                <w:b/>
                <w:szCs w:val="21"/>
              </w:rPr>
              <w:t>评分项</w:t>
            </w:r>
          </w:p>
        </w:tc>
        <w:tc>
          <w:tcPr>
            <w:tcW w:w="1431" w:type="dxa"/>
            <w:vAlign w:val="center"/>
          </w:tcPr>
          <w:p w:rsidR="000B6C02" w:rsidRPr="003277B3" w:rsidRDefault="000B6C02" w:rsidP="00D9211A">
            <w:pPr>
              <w:spacing w:line="240" w:lineRule="exact"/>
              <w:jc w:val="center"/>
              <w:rPr>
                <w:b/>
                <w:szCs w:val="21"/>
              </w:rPr>
            </w:pPr>
            <w:r w:rsidRPr="003277B3">
              <w:rPr>
                <w:rFonts w:hint="eastAsia"/>
                <w:b/>
                <w:szCs w:val="21"/>
              </w:rPr>
              <w:t>评分因素</w:t>
            </w:r>
          </w:p>
        </w:tc>
        <w:tc>
          <w:tcPr>
            <w:tcW w:w="744" w:type="dxa"/>
            <w:vAlign w:val="center"/>
          </w:tcPr>
          <w:p w:rsidR="000B6C02" w:rsidRPr="003277B3" w:rsidRDefault="000B6C02" w:rsidP="00D9211A">
            <w:pPr>
              <w:spacing w:line="240" w:lineRule="exact"/>
              <w:jc w:val="center"/>
              <w:rPr>
                <w:b/>
                <w:szCs w:val="21"/>
              </w:rPr>
            </w:pPr>
            <w:r w:rsidRPr="003277B3">
              <w:rPr>
                <w:rFonts w:hint="eastAsia"/>
                <w:b/>
                <w:szCs w:val="21"/>
              </w:rPr>
              <w:t>分值</w:t>
            </w:r>
          </w:p>
        </w:tc>
        <w:tc>
          <w:tcPr>
            <w:tcW w:w="4507" w:type="dxa"/>
            <w:vAlign w:val="center"/>
          </w:tcPr>
          <w:p w:rsidR="000B6C02" w:rsidRPr="003277B3" w:rsidRDefault="000B6C02" w:rsidP="00D9211A">
            <w:pPr>
              <w:spacing w:line="240" w:lineRule="exact"/>
              <w:jc w:val="center"/>
              <w:rPr>
                <w:b/>
                <w:szCs w:val="21"/>
              </w:rPr>
            </w:pPr>
            <w:r w:rsidRPr="003277B3">
              <w:rPr>
                <w:rFonts w:hint="eastAsia"/>
                <w:b/>
                <w:szCs w:val="21"/>
              </w:rPr>
              <w:t>评分指标</w:t>
            </w:r>
          </w:p>
        </w:tc>
      </w:tr>
      <w:tr w:rsidR="000B6C02" w:rsidRPr="003277B3" w:rsidTr="00D9211A">
        <w:trPr>
          <w:trHeight w:val="1101"/>
          <w:jc w:val="center"/>
        </w:trPr>
        <w:tc>
          <w:tcPr>
            <w:tcW w:w="655" w:type="dxa"/>
            <w:vMerge w:val="restart"/>
            <w:vAlign w:val="center"/>
          </w:tcPr>
          <w:p w:rsidR="000B6C02" w:rsidRPr="003277B3" w:rsidRDefault="000B6C02" w:rsidP="00D9211A">
            <w:pPr>
              <w:jc w:val="center"/>
              <w:rPr>
                <w:szCs w:val="21"/>
              </w:rPr>
            </w:pPr>
          </w:p>
          <w:p w:rsidR="000B6C02" w:rsidRPr="003277B3" w:rsidRDefault="000B6C02" w:rsidP="00D9211A">
            <w:pPr>
              <w:jc w:val="center"/>
              <w:rPr>
                <w:szCs w:val="21"/>
              </w:rPr>
            </w:pPr>
            <w:r w:rsidRPr="003277B3">
              <w:rPr>
                <w:rFonts w:hint="eastAsia"/>
                <w:szCs w:val="21"/>
              </w:rPr>
              <w:t>1</w:t>
            </w:r>
          </w:p>
        </w:tc>
        <w:tc>
          <w:tcPr>
            <w:tcW w:w="1192" w:type="dxa"/>
            <w:vMerge w:val="restart"/>
            <w:vAlign w:val="center"/>
          </w:tcPr>
          <w:p w:rsidR="000B6C02" w:rsidRPr="003277B3" w:rsidRDefault="000B6C02" w:rsidP="00D9211A">
            <w:pPr>
              <w:jc w:val="center"/>
              <w:rPr>
                <w:b/>
                <w:szCs w:val="21"/>
              </w:rPr>
            </w:pPr>
            <w:r w:rsidRPr="003277B3">
              <w:rPr>
                <w:rFonts w:hint="eastAsia"/>
                <w:b/>
                <w:szCs w:val="21"/>
              </w:rPr>
              <w:t>技术部分</w:t>
            </w:r>
          </w:p>
          <w:p w:rsidR="000B6C02" w:rsidRPr="003277B3" w:rsidRDefault="000B6C02" w:rsidP="00D9211A">
            <w:pPr>
              <w:jc w:val="center"/>
              <w:rPr>
                <w:b/>
                <w:szCs w:val="21"/>
              </w:rPr>
            </w:pPr>
            <w:r w:rsidRPr="003277B3">
              <w:rPr>
                <w:rFonts w:hint="eastAsia"/>
                <w:b/>
                <w:szCs w:val="21"/>
              </w:rPr>
              <w:t>（</w:t>
            </w:r>
            <w:r w:rsidRPr="003277B3">
              <w:rPr>
                <w:rFonts w:hint="eastAsia"/>
                <w:b/>
                <w:szCs w:val="21"/>
              </w:rPr>
              <w:t>20</w:t>
            </w:r>
            <w:r w:rsidRPr="003277B3">
              <w:rPr>
                <w:rFonts w:hint="eastAsia"/>
                <w:b/>
                <w:szCs w:val="21"/>
              </w:rPr>
              <w:t>分）</w:t>
            </w:r>
          </w:p>
        </w:tc>
        <w:tc>
          <w:tcPr>
            <w:tcW w:w="1431" w:type="dxa"/>
            <w:vAlign w:val="center"/>
          </w:tcPr>
          <w:p w:rsidR="000B6C02" w:rsidRPr="003277B3" w:rsidRDefault="000B6C02" w:rsidP="00D9211A">
            <w:pPr>
              <w:jc w:val="center"/>
              <w:rPr>
                <w:b/>
                <w:szCs w:val="21"/>
              </w:rPr>
            </w:pPr>
            <w:r w:rsidRPr="003277B3">
              <w:rPr>
                <w:rFonts w:hint="eastAsia"/>
                <w:b/>
                <w:szCs w:val="21"/>
              </w:rPr>
              <w:t>1.1</w:t>
            </w:r>
            <w:r w:rsidRPr="003277B3">
              <w:rPr>
                <w:rFonts w:hint="eastAsia"/>
                <w:b/>
                <w:szCs w:val="21"/>
              </w:rPr>
              <w:t>技术要求符合性</w:t>
            </w:r>
          </w:p>
        </w:tc>
        <w:tc>
          <w:tcPr>
            <w:tcW w:w="744" w:type="dxa"/>
            <w:vAlign w:val="center"/>
          </w:tcPr>
          <w:p w:rsidR="000B6C02" w:rsidRPr="003277B3" w:rsidRDefault="000B6C02" w:rsidP="00D9211A">
            <w:pPr>
              <w:jc w:val="center"/>
              <w:rPr>
                <w:szCs w:val="21"/>
              </w:rPr>
            </w:pPr>
            <w:r w:rsidRPr="003277B3">
              <w:rPr>
                <w:rFonts w:hint="eastAsia"/>
                <w:szCs w:val="21"/>
              </w:rPr>
              <w:t>8</w:t>
            </w:r>
            <w:r w:rsidRPr="003277B3">
              <w:rPr>
                <w:rFonts w:hint="eastAsia"/>
                <w:szCs w:val="21"/>
              </w:rPr>
              <w:t>分</w:t>
            </w:r>
          </w:p>
        </w:tc>
        <w:tc>
          <w:tcPr>
            <w:tcW w:w="4507" w:type="dxa"/>
            <w:vAlign w:val="center"/>
          </w:tcPr>
          <w:p w:rsidR="000B6C02" w:rsidRPr="003277B3" w:rsidRDefault="000B6C02" w:rsidP="00D9211A">
            <w:pPr>
              <w:rPr>
                <w:szCs w:val="21"/>
              </w:rPr>
            </w:pPr>
            <w:r w:rsidRPr="003277B3">
              <w:rPr>
                <w:rFonts w:hint="eastAsia"/>
                <w:szCs w:val="21"/>
              </w:rPr>
              <w:t>根据样品和投标文件对招标目录中规格及参数要求的响应情况进行评价，好</w:t>
            </w:r>
            <w:r w:rsidRPr="003277B3">
              <w:rPr>
                <w:rFonts w:hint="eastAsia"/>
                <w:szCs w:val="21"/>
              </w:rPr>
              <w:t>6-8</w:t>
            </w:r>
            <w:r w:rsidRPr="003277B3">
              <w:rPr>
                <w:szCs w:val="21"/>
              </w:rPr>
              <w:t>分、较好</w:t>
            </w:r>
            <w:r w:rsidRPr="003277B3">
              <w:rPr>
                <w:rFonts w:hint="eastAsia"/>
                <w:szCs w:val="21"/>
              </w:rPr>
              <w:t>3-5</w:t>
            </w:r>
            <w:r w:rsidRPr="003277B3">
              <w:rPr>
                <w:szCs w:val="21"/>
              </w:rPr>
              <w:t>分，</w:t>
            </w:r>
            <w:r w:rsidRPr="003277B3">
              <w:rPr>
                <w:rFonts w:hint="eastAsia"/>
                <w:szCs w:val="21"/>
              </w:rPr>
              <w:t>其他</w:t>
            </w:r>
            <w:r w:rsidRPr="003277B3">
              <w:rPr>
                <w:rFonts w:hint="eastAsia"/>
                <w:szCs w:val="21"/>
              </w:rPr>
              <w:t>0-2</w:t>
            </w:r>
            <w:r w:rsidRPr="003277B3">
              <w:rPr>
                <w:szCs w:val="21"/>
              </w:rPr>
              <w:t>分。</w:t>
            </w:r>
          </w:p>
        </w:tc>
      </w:tr>
      <w:tr w:rsidR="000B6C02" w:rsidRPr="003277B3" w:rsidTr="00D9211A">
        <w:trPr>
          <w:trHeight w:val="90"/>
          <w:jc w:val="center"/>
        </w:trPr>
        <w:tc>
          <w:tcPr>
            <w:tcW w:w="655" w:type="dxa"/>
            <w:vMerge/>
            <w:vAlign w:val="center"/>
          </w:tcPr>
          <w:p w:rsidR="000B6C02" w:rsidRPr="003277B3" w:rsidRDefault="000B6C02" w:rsidP="00D9211A">
            <w:pPr>
              <w:jc w:val="center"/>
              <w:rPr>
                <w:szCs w:val="21"/>
              </w:rPr>
            </w:pPr>
          </w:p>
        </w:tc>
        <w:tc>
          <w:tcPr>
            <w:tcW w:w="1192" w:type="dxa"/>
            <w:vMerge/>
            <w:vAlign w:val="center"/>
          </w:tcPr>
          <w:p w:rsidR="000B6C02" w:rsidRPr="003277B3" w:rsidRDefault="000B6C02" w:rsidP="00D9211A">
            <w:pPr>
              <w:jc w:val="center"/>
              <w:rPr>
                <w:b/>
                <w:szCs w:val="21"/>
              </w:rPr>
            </w:pPr>
          </w:p>
        </w:tc>
        <w:tc>
          <w:tcPr>
            <w:tcW w:w="1431" w:type="dxa"/>
            <w:vAlign w:val="center"/>
          </w:tcPr>
          <w:p w:rsidR="000B6C02" w:rsidRPr="003277B3" w:rsidRDefault="000B6C02" w:rsidP="00D9211A">
            <w:pPr>
              <w:jc w:val="center"/>
              <w:rPr>
                <w:b/>
                <w:szCs w:val="21"/>
              </w:rPr>
            </w:pPr>
            <w:r w:rsidRPr="003277B3">
              <w:rPr>
                <w:rFonts w:hint="eastAsia"/>
                <w:b/>
                <w:szCs w:val="21"/>
              </w:rPr>
              <w:t>1.2</w:t>
            </w:r>
            <w:r w:rsidRPr="003277B3">
              <w:rPr>
                <w:rFonts w:hint="eastAsia"/>
                <w:b/>
                <w:szCs w:val="21"/>
              </w:rPr>
              <w:t>产品性能</w:t>
            </w:r>
          </w:p>
        </w:tc>
        <w:tc>
          <w:tcPr>
            <w:tcW w:w="744" w:type="dxa"/>
            <w:vAlign w:val="center"/>
          </w:tcPr>
          <w:p w:rsidR="000B6C02" w:rsidRPr="003277B3" w:rsidRDefault="000B6C02" w:rsidP="00D9211A">
            <w:pPr>
              <w:jc w:val="center"/>
              <w:rPr>
                <w:szCs w:val="21"/>
              </w:rPr>
            </w:pPr>
            <w:r w:rsidRPr="003277B3">
              <w:rPr>
                <w:rFonts w:hint="eastAsia"/>
                <w:szCs w:val="21"/>
              </w:rPr>
              <w:t>7</w:t>
            </w:r>
            <w:r w:rsidRPr="003277B3">
              <w:rPr>
                <w:rFonts w:hint="eastAsia"/>
                <w:szCs w:val="21"/>
              </w:rPr>
              <w:t>分</w:t>
            </w:r>
          </w:p>
        </w:tc>
        <w:tc>
          <w:tcPr>
            <w:tcW w:w="4507" w:type="dxa"/>
            <w:vAlign w:val="center"/>
          </w:tcPr>
          <w:p w:rsidR="000B6C02" w:rsidRPr="003277B3" w:rsidRDefault="000B6C02" w:rsidP="00D9211A">
            <w:pPr>
              <w:rPr>
                <w:szCs w:val="21"/>
              </w:rPr>
            </w:pPr>
            <w:r w:rsidRPr="003277B3">
              <w:rPr>
                <w:rFonts w:hint="eastAsia"/>
                <w:szCs w:val="21"/>
              </w:rPr>
              <w:t>根据投标产品的稳定性、可靠性、安全性</w:t>
            </w:r>
            <w:proofErr w:type="gramStart"/>
            <w:r w:rsidRPr="003277B3">
              <w:rPr>
                <w:rFonts w:hint="eastAsia"/>
                <w:szCs w:val="21"/>
              </w:rPr>
              <w:t>作出</w:t>
            </w:r>
            <w:proofErr w:type="gramEnd"/>
            <w:r w:rsidRPr="003277B3">
              <w:rPr>
                <w:rFonts w:hint="eastAsia"/>
                <w:szCs w:val="21"/>
              </w:rPr>
              <w:t>的第三方检测报告进行横向评比，好</w:t>
            </w:r>
            <w:r w:rsidRPr="003277B3">
              <w:rPr>
                <w:rFonts w:hint="eastAsia"/>
                <w:szCs w:val="21"/>
              </w:rPr>
              <w:t>5-7</w:t>
            </w:r>
            <w:r w:rsidRPr="003277B3">
              <w:rPr>
                <w:rFonts w:hint="eastAsia"/>
                <w:szCs w:val="21"/>
              </w:rPr>
              <w:t>、较好</w:t>
            </w:r>
            <w:r w:rsidRPr="003277B3">
              <w:rPr>
                <w:rFonts w:hint="eastAsia"/>
                <w:szCs w:val="21"/>
              </w:rPr>
              <w:t>3-4</w:t>
            </w:r>
            <w:r w:rsidRPr="003277B3">
              <w:rPr>
                <w:rFonts w:hint="eastAsia"/>
                <w:szCs w:val="21"/>
              </w:rPr>
              <w:t>分，其他</w:t>
            </w:r>
            <w:r w:rsidRPr="003277B3">
              <w:rPr>
                <w:rFonts w:hint="eastAsia"/>
                <w:szCs w:val="21"/>
              </w:rPr>
              <w:t>0-2</w:t>
            </w:r>
            <w:r w:rsidRPr="003277B3">
              <w:rPr>
                <w:rFonts w:hint="eastAsia"/>
                <w:szCs w:val="21"/>
              </w:rPr>
              <w:t>分。</w:t>
            </w:r>
          </w:p>
        </w:tc>
      </w:tr>
      <w:tr w:rsidR="000B6C02" w:rsidRPr="003277B3" w:rsidTr="00D9211A">
        <w:trPr>
          <w:trHeight w:val="1032"/>
          <w:jc w:val="center"/>
        </w:trPr>
        <w:tc>
          <w:tcPr>
            <w:tcW w:w="655" w:type="dxa"/>
            <w:vMerge/>
            <w:vAlign w:val="center"/>
          </w:tcPr>
          <w:p w:rsidR="000B6C02" w:rsidRPr="003277B3" w:rsidRDefault="000B6C02" w:rsidP="00D9211A">
            <w:pPr>
              <w:jc w:val="center"/>
              <w:rPr>
                <w:szCs w:val="21"/>
              </w:rPr>
            </w:pPr>
          </w:p>
        </w:tc>
        <w:tc>
          <w:tcPr>
            <w:tcW w:w="1192" w:type="dxa"/>
            <w:vMerge/>
            <w:vAlign w:val="center"/>
          </w:tcPr>
          <w:p w:rsidR="000B6C02" w:rsidRPr="003277B3" w:rsidRDefault="000B6C02" w:rsidP="00D9211A">
            <w:pPr>
              <w:jc w:val="center"/>
              <w:rPr>
                <w:b/>
                <w:szCs w:val="21"/>
              </w:rPr>
            </w:pPr>
          </w:p>
        </w:tc>
        <w:tc>
          <w:tcPr>
            <w:tcW w:w="1431" w:type="dxa"/>
            <w:vAlign w:val="center"/>
          </w:tcPr>
          <w:p w:rsidR="000B6C02" w:rsidRPr="003277B3" w:rsidRDefault="000B6C02" w:rsidP="00D9211A">
            <w:pPr>
              <w:jc w:val="center"/>
              <w:rPr>
                <w:b/>
                <w:szCs w:val="21"/>
              </w:rPr>
            </w:pPr>
            <w:r w:rsidRPr="003277B3">
              <w:rPr>
                <w:rFonts w:hint="eastAsia"/>
                <w:b/>
                <w:szCs w:val="21"/>
              </w:rPr>
              <w:t>1.3</w:t>
            </w:r>
            <w:r w:rsidRPr="003277B3">
              <w:rPr>
                <w:rFonts w:hint="eastAsia"/>
                <w:b/>
                <w:szCs w:val="21"/>
              </w:rPr>
              <w:t>产品的兼容性和先进性</w:t>
            </w:r>
          </w:p>
        </w:tc>
        <w:tc>
          <w:tcPr>
            <w:tcW w:w="744" w:type="dxa"/>
            <w:vAlign w:val="center"/>
          </w:tcPr>
          <w:p w:rsidR="000B6C02" w:rsidRPr="003277B3" w:rsidRDefault="000B6C02" w:rsidP="00D9211A">
            <w:pPr>
              <w:jc w:val="center"/>
              <w:rPr>
                <w:szCs w:val="21"/>
              </w:rPr>
            </w:pPr>
            <w:r w:rsidRPr="003277B3">
              <w:rPr>
                <w:rFonts w:hint="eastAsia"/>
                <w:szCs w:val="21"/>
              </w:rPr>
              <w:t>5</w:t>
            </w:r>
            <w:r w:rsidRPr="003277B3">
              <w:rPr>
                <w:rFonts w:hint="eastAsia"/>
                <w:szCs w:val="21"/>
              </w:rPr>
              <w:t>分</w:t>
            </w:r>
          </w:p>
        </w:tc>
        <w:tc>
          <w:tcPr>
            <w:tcW w:w="4507" w:type="dxa"/>
            <w:vAlign w:val="center"/>
          </w:tcPr>
          <w:p w:rsidR="000B6C02" w:rsidRPr="003277B3" w:rsidRDefault="000B6C02" w:rsidP="00D9211A">
            <w:pPr>
              <w:rPr>
                <w:szCs w:val="21"/>
              </w:rPr>
            </w:pPr>
            <w:r w:rsidRPr="003277B3">
              <w:rPr>
                <w:rFonts w:hint="eastAsia"/>
                <w:szCs w:val="21"/>
              </w:rPr>
              <w:t>产品的兼容性以图文形式在投标文件中体现；产品的先进性以“专利证书”予以佐证；进行横向评比：好</w:t>
            </w:r>
            <w:r w:rsidRPr="003277B3">
              <w:rPr>
                <w:rFonts w:hint="eastAsia"/>
                <w:szCs w:val="21"/>
              </w:rPr>
              <w:t>5-4</w:t>
            </w:r>
            <w:r w:rsidRPr="003277B3">
              <w:rPr>
                <w:rFonts w:hint="eastAsia"/>
                <w:szCs w:val="21"/>
              </w:rPr>
              <w:t>、较好</w:t>
            </w:r>
            <w:r w:rsidRPr="003277B3">
              <w:rPr>
                <w:rFonts w:hint="eastAsia"/>
                <w:szCs w:val="21"/>
              </w:rPr>
              <w:t>3-2</w:t>
            </w:r>
            <w:r w:rsidRPr="003277B3">
              <w:rPr>
                <w:rFonts w:hint="eastAsia"/>
                <w:szCs w:val="21"/>
              </w:rPr>
              <w:t>分，其他</w:t>
            </w:r>
            <w:r w:rsidRPr="003277B3">
              <w:rPr>
                <w:rFonts w:hint="eastAsia"/>
                <w:szCs w:val="21"/>
              </w:rPr>
              <w:t>1-0</w:t>
            </w:r>
            <w:r w:rsidRPr="003277B3">
              <w:rPr>
                <w:rFonts w:hint="eastAsia"/>
                <w:szCs w:val="21"/>
              </w:rPr>
              <w:t>分。</w:t>
            </w:r>
          </w:p>
        </w:tc>
      </w:tr>
      <w:tr w:rsidR="000B6C02" w:rsidRPr="003277B3" w:rsidTr="00D9211A">
        <w:trPr>
          <w:trHeight w:val="688"/>
          <w:jc w:val="center"/>
        </w:trPr>
        <w:tc>
          <w:tcPr>
            <w:tcW w:w="655" w:type="dxa"/>
            <w:vMerge w:val="restart"/>
            <w:vAlign w:val="center"/>
          </w:tcPr>
          <w:p w:rsidR="000B6C02" w:rsidRPr="003277B3" w:rsidRDefault="000B6C02" w:rsidP="00D9211A">
            <w:pPr>
              <w:jc w:val="center"/>
              <w:rPr>
                <w:szCs w:val="21"/>
              </w:rPr>
            </w:pPr>
            <w:r w:rsidRPr="003277B3">
              <w:rPr>
                <w:rFonts w:hint="eastAsia"/>
                <w:szCs w:val="21"/>
              </w:rPr>
              <w:t>2</w:t>
            </w:r>
          </w:p>
        </w:tc>
        <w:tc>
          <w:tcPr>
            <w:tcW w:w="1192" w:type="dxa"/>
            <w:vMerge w:val="restart"/>
            <w:vAlign w:val="center"/>
          </w:tcPr>
          <w:p w:rsidR="000B6C02" w:rsidRPr="003277B3" w:rsidRDefault="000B6C02" w:rsidP="00D9211A">
            <w:pPr>
              <w:jc w:val="center"/>
              <w:rPr>
                <w:b/>
                <w:szCs w:val="21"/>
              </w:rPr>
            </w:pPr>
            <w:r w:rsidRPr="003277B3">
              <w:rPr>
                <w:rFonts w:hint="eastAsia"/>
                <w:b/>
                <w:szCs w:val="21"/>
              </w:rPr>
              <w:t>现场实物考评（</w:t>
            </w:r>
            <w:r w:rsidRPr="003277B3">
              <w:rPr>
                <w:rFonts w:hint="eastAsia"/>
                <w:b/>
                <w:szCs w:val="21"/>
              </w:rPr>
              <w:t>10</w:t>
            </w:r>
            <w:r w:rsidRPr="003277B3">
              <w:rPr>
                <w:rFonts w:hint="eastAsia"/>
                <w:b/>
                <w:szCs w:val="21"/>
              </w:rPr>
              <w:t>分）</w:t>
            </w:r>
          </w:p>
        </w:tc>
        <w:tc>
          <w:tcPr>
            <w:tcW w:w="1431" w:type="dxa"/>
            <w:vAlign w:val="center"/>
          </w:tcPr>
          <w:p w:rsidR="000B6C02" w:rsidRPr="003277B3" w:rsidRDefault="000B6C02" w:rsidP="00D9211A">
            <w:pPr>
              <w:jc w:val="center"/>
              <w:rPr>
                <w:b/>
                <w:szCs w:val="21"/>
              </w:rPr>
            </w:pPr>
            <w:r w:rsidRPr="003277B3">
              <w:rPr>
                <w:rFonts w:hint="eastAsia"/>
                <w:b/>
                <w:bCs/>
              </w:rPr>
              <w:t>2.1</w:t>
            </w:r>
            <w:r w:rsidRPr="003277B3">
              <w:rPr>
                <w:rFonts w:hint="eastAsia"/>
                <w:b/>
                <w:bCs/>
              </w:rPr>
              <w:t>投标产品符合性</w:t>
            </w:r>
          </w:p>
        </w:tc>
        <w:tc>
          <w:tcPr>
            <w:tcW w:w="744" w:type="dxa"/>
            <w:vAlign w:val="center"/>
          </w:tcPr>
          <w:p w:rsidR="000B6C02" w:rsidRPr="003277B3" w:rsidRDefault="000B6C02" w:rsidP="00D9211A">
            <w:pPr>
              <w:jc w:val="center"/>
              <w:rPr>
                <w:szCs w:val="21"/>
              </w:rPr>
            </w:pPr>
            <w:r w:rsidRPr="003277B3">
              <w:rPr>
                <w:rFonts w:hint="eastAsia"/>
                <w:szCs w:val="21"/>
              </w:rPr>
              <w:t>4</w:t>
            </w:r>
            <w:r w:rsidRPr="003277B3">
              <w:rPr>
                <w:rFonts w:hint="eastAsia"/>
                <w:szCs w:val="21"/>
              </w:rPr>
              <w:t>分</w:t>
            </w:r>
          </w:p>
        </w:tc>
        <w:tc>
          <w:tcPr>
            <w:tcW w:w="4507" w:type="dxa"/>
            <w:vAlign w:val="center"/>
          </w:tcPr>
          <w:p w:rsidR="000B6C02" w:rsidRPr="003277B3" w:rsidRDefault="000B6C02" w:rsidP="00D9211A">
            <w:pPr>
              <w:rPr>
                <w:szCs w:val="21"/>
              </w:rPr>
            </w:pPr>
            <w:r w:rsidRPr="003277B3">
              <w:rPr>
                <w:rFonts w:hint="eastAsia"/>
                <w:szCs w:val="21"/>
              </w:rPr>
              <w:t>根据样品现场考评是否与医疗原则或法规相违背</w:t>
            </w:r>
          </w:p>
        </w:tc>
      </w:tr>
      <w:tr w:rsidR="000B6C02" w:rsidRPr="003277B3" w:rsidTr="00D9211A">
        <w:trPr>
          <w:trHeight w:val="533"/>
          <w:jc w:val="center"/>
        </w:trPr>
        <w:tc>
          <w:tcPr>
            <w:tcW w:w="655" w:type="dxa"/>
            <w:vMerge/>
            <w:vAlign w:val="center"/>
          </w:tcPr>
          <w:p w:rsidR="000B6C02" w:rsidRPr="003277B3" w:rsidRDefault="000B6C02" w:rsidP="00D9211A">
            <w:pPr>
              <w:jc w:val="center"/>
              <w:rPr>
                <w:szCs w:val="21"/>
              </w:rPr>
            </w:pPr>
          </w:p>
        </w:tc>
        <w:tc>
          <w:tcPr>
            <w:tcW w:w="1192" w:type="dxa"/>
            <w:vMerge/>
            <w:vAlign w:val="center"/>
          </w:tcPr>
          <w:p w:rsidR="000B6C02" w:rsidRPr="003277B3" w:rsidRDefault="000B6C02" w:rsidP="00D9211A">
            <w:pPr>
              <w:jc w:val="center"/>
              <w:rPr>
                <w:b/>
                <w:szCs w:val="21"/>
              </w:rPr>
            </w:pPr>
          </w:p>
        </w:tc>
        <w:tc>
          <w:tcPr>
            <w:tcW w:w="1431" w:type="dxa"/>
            <w:vAlign w:val="center"/>
          </w:tcPr>
          <w:p w:rsidR="000B6C02" w:rsidRPr="003277B3" w:rsidRDefault="000B6C02" w:rsidP="00D9211A">
            <w:pPr>
              <w:jc w:val="center"/>
              <w:rPr>
                <w:b/>
                <w:szCs w:val="21"/>
              </w:rPr>
            </w:pPr>
            <w:r w:rsidRPr="003277B3">
              <w:rPr>
                <w:rFonts w:hint="eastAsia"/>
                <w:b/>
                <w:bCs/>
              </w:rPr>
              <w:t>2.2</w:t>
            </w:r>
            <w:r w:rsidRPr="003277B3">
              <w:rPr>
                <w:rFonts w:hint="eastAsia"/>
                <w:b/>
                <w:bCs/>
              </w:rPr>
              <w:t>实用性</w:t>
            </w:r>
          </w:p>
        </w:tc>
        <w:tc>
          <w:tcPr>
            <w:tcW w:w="744" w:type="dxa"/>
            <w:vAlign w:val="center"/>
          </w:tcPr>
          <w:p w:rsidR="000B6C02" w:rsidRPr="003277B3" w:rsidRDefault="000B6C02" w:rsidP="00D9211A">
            <w:pPr>
              <w:jc w:val="center"/>
              <w:rPr>
                <w:szCs w:val="21"/>
              </w:rPr>
            </w:pPr>
            <w:r w:rsidRPr="003277B3">
              <w:rPr>
                <w:rFonts w:hint="eastAsia"/>
                <w:szCs w:val="21"/>
              </w:rPr>
              <w:t>4</w:t>
            </w:r>
            <w:r w:rsidRPr="003277B3">
              <w:rPr>
                <w:rFonts w:hint="eastAsia"/>
                <w:szCs w:val="21"/>
              </w:rPr>
              <w:t>分</w:t>
            </w:r>
          </w:p>
        </w:tc>
        <w:tc>
          <w:tcPr>
            <w:tcW w:w="4507" w:type="dxa"/>
            <w:vAlign w:val="center"/>
          </w:tcPr>
          <w:p w:rsidR="000B6C02" w:rsidRPr="003277B3" w:rsidRDefault="000B6C02" w:rsidP="00D9211A">
            <w:pPr>
              <w:rPr>
                <w:szCs w:val="21"/>
              </w:rPr>
            </w:pPr>
            <w:r w:rsidRPr="003277B3">
              <w:rPr>
                <w:rFonts w:hint="eastAsia"/>
                <w:szCs w:val="21"/>
              </w:rPr>
              <w:t>根据样品现场考评进行评价，好</w:t>
            </w:r>
            <w:r w:rsidRPr="003277B3">
              <w:rPr>
                <w:rFonts w:hint="eastAsia"/>
                <w:szCs w:val="21"/>
              </w:rPr>
              <w:t>3-4</w:t>
            </w:r>
            <w:r w:rsidRPr="003277B3">
              <w:rPr>
                <w:rFonts w:hint="eastAsia"/>
                <w:szCs w:val="21"/>
              </w:rPr>
              <w:t>、其他</w:t>
            </w:r>
            <w:r w:rsidRPr="003277B3">
              <w:rPr>
                <w:rFonts w:hint="eastAsia"/>
                <w:szCs w:val="21"/>
              </w:rPr>
              <w:t>1-2</w:t>
            </w:r>
            <w:r w:rsidRPr="003277B3">
              <w:rPr>
                <w:rFonts w:hint="eastAsia"/>
                <w:szCs w:val="21"/>
              </w:rPr>
              <w:t>分。</w:t>
            </w:r>
          </w:p>
        </w:tc>
      </w:tr>
      <w:tr w:rsidR="000B6C02" w:rsidRPr="003277B3" w:rsidTr="00D9211A">
        <w:trPr>
          <w:trHeight w:val="599"/>
          <w:jc w:val="center"/>
        </w:trPr>
        <w:tc>
          <w:tcPr>
            <w:tcW w:w="655" w:type="dxa"/>
            <w:vMerge/>
            <w:vAlign w:val="center"/>
          </w:tcPr>
          <w:p w:rsidR="000B6C02" w:rsidRPr="003277B3" w:rsidRDefault="000B6C02" w:rsidP="00D9211A">
            <w:pPr>
              <w:jc w:val="center"/>
              <w:rPr>
                <w:szCs w:val="21"/>
              </w:rPr>
            </w:pPr>
          </w:p>
        </w:tc>
        <w:tc>
          <w:tcPr>
            <w:tcW w:w="1192" w:type="dxa"/>
            <w:vMerge/>
            <w:vAlign w:val="center"/>
          </w:tcPr>
          <w:p w:rsidR="000B6C02" w:rsidRPr="003277B3" w:rsidRDefault="000B6C02" w:rsidP="00D9211A">
            <w:pPr>
              <w:jc w:val="center"/>
              <w:rPr>
                <w:b/>
                <w:szCs w:val="21"/>
              </w:rPr>
            </w:pPr>
          </w:p>
        </w:tc>
        <w:tc>
          <w:tcPr>
            <w:tcW w:w="1431" w:type="dxa"/>
            <w:vAlign w:val="center"/>
          </w:tcPr>
          <w:p w:rsidR="000B6C02" w:rsidRPr="003277B3" w:rsidRDefault="000B6C02" w:rsidP="00D9211A">
            <w:pPr>
              <w:jc w:val="center"/>
              <w:rPr>
                <w:b/>
                <w:szCs w:val="21"/>
              </w:rPr>
            </w:pPr>
            <w:r w:rsidRPr="003277B3">
              <w:rPr>
                <w:rFonts w:hint="eastAsia"/>
                <w:b/>
                <w:bCs/>
              </w:rPr>
              <w:t>2.3</w:t>
            </w:r>
            <w:r w:rsidRPr="003277B3">
              <w:rPr>
                <w:rFonts w:hint="eastAsia"/>
                <w:b/>
                <w:bCs/>
              </w:rPr>
              <w:t>创新性</w:t>
            </w:r>
          </w:p>
        </w:tc>
        <w:tc>
          <w:tcPr>
            <w:tcW w:w="744" w:type="dxa"/>
            <w:vAlign w:val="center"/>
          </w:tcPr>
          <w:p w:rsidR="000B6C02" w:rsidRPr="003277B3" w:rsidRDefault="000B6C02" w:rsidP="00D9211A">
            <w:pPr>
              <w:jc w:val="center"/>
              <w:rPr>
                <w:szCs w:val="21"/>
              </w:rPr>
            </w:pPr>
            <w:r w:rsidRPr="003277B3">
              <w:rPr>
                <w:rFonts w:hint="eastAsia"/>
                <w:szCs w:val="21"/>
              </w:rPr>
              <w:t>2</w:t>
            </w:r>
            <w:r w:rsidRPr="003277B3">
              <w:rPr>
                <w:rFonts w:hint="eastAsia"/>
                <w:szCs w:val="21"/>
              </w:rPr>
              <w:t>分</w:t>
            </w:r>
          </w:p>
        </w:tc>
        <w:tc>
          <w:tcPr>
            <w:tcW w:w="4507" w:type="dxa"/>
            <w:vAlign w:val="center"/>
          </w:tcPr>
          <w:p w:rsidR="000B6C02" w:rsidRPr="003277B3" w:rsidRDefault="000B6C02" w:rsidP="00D9211A">
            <w:pPr>
              <w:rPr>
                <w:szCs w:val="21"/>
              </w:rPr>
            </w:pPr>
            <w:r w:rsidRPr="003277B3">
              <w:rPr>
                <w:rFonts w:hint="eastAsia"/>
                <w:szCs w:val="21"/>
              </w:rPr>
              <w:t>根据样品现场考评进行评价，好</w:t>
            </w:r>
            <w:r w:rsidRPr="003277B3">
              <w:rPr>
                <w:rFonts w:hint="eastAsia"/>
                <w:szCs w:val="21"/>
              </w:rPr>
              <w:t>2</w:t>
            </w:r>
            <w:r w:rsidRPr="003277B3">
              <w:rPr>
                <w:rFonts w:hint="eastAsia"/>
                <w:szCs w:val="21"/>
              </w:rPr>
              <w:t>、其他</w:t>
            </w:r>
            <w:r w:rsidRPr="003277B3">
              <w:rPr>
                <w:rFonts w:hint="eastAsia"/>
                <w:szCs w:val="21"/>
              </w:rPr>
              <w:t>0-1</w:t>
            </w:r>
            <w:r w:rsidRPr="003277B3">
              <w:rPr>
                <w:rFonts w:hint="eastAsia"/>
                <w:szCs w:val="21"/>
              </w:rPr>
              <w:t>分</w:t>
            </w:r>
          </w:p>
        </w:tc>
      </w:tr>
      <w:tr w:rsidR="000B6C02" w:rsidRPr="003277B3" w:rsidTr="00D9211A">
        <w:trPr>
          <w:trHeight w:val="764"/>
          <w:jc w:val="center"/>
        </w:trPr>
        <w:tc>
          <w:tcPr>
            <w:tcW w:w="655" w:type="dxa"/>
            <w:vMerge w:val="restart"/>
            <w:vAlign w:val="center"/>
          </w:tcPr>
          <w:p w:rsidR="000B6C02" w:rsidRPr="003277B3" w:rsidRDefault="000B6C02" w:rsidP="00D9211A">
            <w:pPr>
              <w:jc w:val="center"/>
              <w:rPr>
                <w:szCs w:val="21"/>
              </w:rPr>
            </w:pPr>
            <w:r w:rsidRPr="003277B3">
              <w:rPr>
                <w:rFonts w:hint="eastAsia"/>
                <w:szCs w:val="21"/>
              </w:rPr>
              <w:t>3</w:t>
            </w:r>
          </w:p>
        </w:tc>
        <w:tc>
          <w:tcPr>
            <w:tcW w:w="1192" w:type="dxa"/>
            <w:vMerge w:val="restart"/>
            <w:vAlign w:val="center"/>
          </w:tcPr>
          <w:p w:rsidR="000B6C02" w:rsidRPr="003277B3" w:rsidRDefault="000B6C02" w:rsidP="00D9211A">
            <w:pPr>
              <w:jc w:val="center"/>
              <w:rPr>
                <w:b/>
                <w:szCs w:val="21"/>
              </w:rPr>
            </w:pPr>
            <w:r w:rsidRPr="003277B3">
              <w:rPr>
                <w:rFonts w:hint="eastAsia"/>
                <w:b/>
                <w:szCs w:val="21"/>
              </w:rPr>
              <w:t>商务部分（</w:t>
            </w:r>
            <w:r w:rsidRPr="003277B3">
              <w:rPr>
                <w:rFonts w:hint="eastAsia"/>
                <w:b/>
                <w:szCs w:val="21"/>
              </w:rPr>
              <w:t>25</w:t>
            </w:r>
            <w:r w:rsidRPr="003277B3">
              <w:rPr>
                <w:rFonts w:hint="eastAsia"/>
                <w:b/>
                <w:szCs w:val="21"/>
              </w:rPr>
              <w:t>分）</w:t>
            </w:r>
          </w:p>
        </w:tc>
        <w:tc>
          <w:tcPr>
            <w:tcW w:w="1431" w:type="dxa"/>
            <w:vAlign w:val="center"/>
          </w:tcPr>
          <w:p w:rsidR="000B6C02" w:rsidRPr="003277B3" w:rsidRDefault="000B6C02" w:rsidP="00D9211A">
            <w:pPr>
              <w:jc w:val="center"/>
              <w:rPr>
                <w:b/>
                <w:bCs/>
              </w:rPr>
            </w:pPr>
            <w:r w:rsidRPr="003277B3">
              <w:rPr>
                <w:rFonts w:hint="eastAsia"/>
                <w:b/>
                <w:bCs/>
              </w:rPr>
              <w:t>3.1</w:t>
            </w:r>
            <w:r w:rsidRPr="003277B3">
              <w:rPr>
                <w:rFonts w:hint="eastAsia"/>
                <w:b/>
                <w:bCs/>
              </w:rPr>
              <w:t>市场承认度</w:t>
            </w:r>
          </w:p>
        </w:tc>
        <w:tc>
          <w:tcPr>
            <w:tcW w:w="744" w:type="dxa"/>
            <w:vAlign w:val="center"/>
          </w:tcPr>
          <w:p w:rsidR="000B6C02" w:rsidRPr="003277B3" w:rsidRDefault="000B6C02" w:rsidP="00D9211A">
            <w:pPr>
              <w:jc w:val="center"/>
              <w:rPr>
                <w:szCs w:val="21"/>
              </w:rPr>
            </w:pPr>
            <w:r w:rsidRPr="003277B3">
              <w:rPr>
                <w:rFonts w:hint="eastAsia"/>
                <w:szCs w:val="21"/>
              </w:rPr>
              <w:t>20</w:t>
            </w:r>
            <w:r w:rsidRPr="003277B3">
              <w:rPr>
                <w:rFonts w:hint="eastAsia"/>
                <w:szCs w:val="21"/>
              </w:rPr>
              <w:t>分</w:t>
            </w:r>
          </w:p>
        </w:tc>
        <w:tc>
          <w:tcPr>
            <w:tcW w:w="4507" w:type="dxa"/>
            <w:vAlign w:val="center"/>
          </w:tcPr>
          <w:p w:rsidR="000B6C02" w:rsidRPr="003277B3" w:rsidRDefault="000B6C02" w:rsidP="00D9211A">
            <w:pPr>
              <w:rPr>
                <w:szCs w:val="21"/>
              </w:rPr>
            </w:pPr>
            <w:r w:rsidRPr="003277B3">
              <w:rPr>
                <w:rFonts w:hint="eastAsia"/>
                <w:szCs w:val="21"/>
              </w:rPr>
              <w:t>提供该产品的同类业绩，广州及深圳市内医院（近两年内）发票或合同证明，复印件加盖公章：</w:t>
            </w:r>
          </w:p>
          <w:p w:rsidR="000B6C02" w:rsidRPr="003277B3" w:rsidRDefault="000B6C02" w:rsidP="00D9211A">
            <w:pPr>
              <w:rPr>
                <w:szCs w:val="21"/>
              </w:rPr>
            </w:pPr>
            <w:r w:rsidRPr="003277B3">
              <w:rPr>
                <w:rFonts w:hint="eastAsia"/>
                <w:szCs w:val="21"/>
              </w:rPr>
              <w:t>三甲</w:t>
            </w:r>
            <w:r w:rsidRPr="003277B3">
              <w:rPr>
                <w:rFonts w:hint="eastAsia"/>
                <w:szCs w:val="21"/>
              </w:rPr>
              <w:t>5</w:t>
            </w:r>
            <w:r w:rsidRPr="003277B3">
              <w:rPr>
                <w:rFonts w:hint="eastAsia"/>
                <w:szCs w:val="21"/>
              </w:rPr>
              <w:t>家及以上：</w:t>
            </w:r>
            <w:r w:rsidRPr="003277B3">
              <w:rPr>
                <w:rFonts w:hint="eastAsia"/>
                <w:szCs w:val="21"/>
              </w:rPr>
              <w:t>20</w:t>
            </w:r>
            <w:r w:rsidRPr="003277B3">
              <w:rPr>
                <w:rFonts w:hint="eastAsia"/>
                <w:szCs w:val="21"/>
              </w:rPr>
              <w:t>分</w:t>
            </w:r>
          </w:p>
          <w:p w:rsidR="000B6C02" w:rsidRPr="003277B3" w:rsidRDefault="000B6C02" w:rsidP="00D9211A">
            <w:pPr>
              <w:rPr>
                <w:szCs w:val="21"/>
              </w:rPr>
            </w:pPr>
            <w:r w:rsidRPr="003277B3">
              <w:rPr>
                <w:rFonts w:hint="eastAsia"/>
                <w:szCs w:val="21"/>
              </w:rPr>
              <w:t>三甲</w:t>
            </w:r>
            <w:r w:rsidRPr="003277B3">
              <w:rPr>
                <w:rFonts w:hint="eastAsia"/>
                <w:szCs w:val="21"/>
              </w:rPr>
              <w:t>3-4</w:t>
            </w:r>
            <w:r w:rsidRPr="003277B3">
              <w:rPr>
                <w:rFonts w:hint="eastAsia"/>
                <w:szCs w:val="21"/>
              </w:rPr>
              <w:t>家：</w:t>
            </w:r>
            <w:r w:rsidRPr="003277B3">
              <w:rPr>
                <w:rFonts w:hint="eastAsia"/>
                <w:szCs w:val="21"/>
              </w:rPr>
              <w:t>15</w:t>
            </w:r>
            <w:r w:rsidRPr="003277B3">
              <w:rPr>
                <w:rFonts w:hint="eastAsia"/>
                <w:szCs w:val="21"/>
              </w:rPr>
              <w:t>分</w:t>
            </w:r>
          </w:p>
          <w:p w:rsidR="000B6C02" w:rsidRPr="003277B3" w:rsidRDefault="000B6C02" w:rsidP="00D9211A">
            <w:pPr>
              <w:rPr>
                <w:szCs w:val="21"/>
              </w:rPr>
            </w:pPr>
            <w:r w:rsidRPr="003277B3">
              <w:rPr>
                <w:rFonts w:hint="eastAsia"/>
                <w:szCs w:val="21"/>
              </w:rPr>
              <w:t>三甲</w:t>
            </w:r>
            <w:r w:rsidRPr="003277B3">
              <w:rPr>
                <w:rFonts w:hint="eastAsia"/>
                <w:szCs w:val="21"/>
              </w:rPr>
              <w:t>1-2</w:t>
            </w:r>
            <w:r w:rsidRPr="003277B3">
              <w:rPr>
                <w:rFonts w:hint="eastAsia"/>
                <w:szCs w:val="21"/>
              </w:rPr>
              <w:t>家：</w:t>
            </w:r>
            <w:r w:rsidRPr="003277B3">
              <w:rPr>
                <w:rFonts w:hint="eastAsia"/>
                <w:szCs w:val="21"/>
              </w:rPr>
              <w:t>10</w:t>
            </w:r>
            <w:r w:rsidRPr="003277B3">
              <w:rPr>
                <w:rFonts w:hint="eastAsia"/>
                <w:szCs w:val="21"/>
              </w:rPr>
              <w:t>分</w:t>
            </w:r>
          </w:p>
          <w:p w:rsidR="000B6C02" w:rsidRPr="003277B3" w:rsidRDefault="000B6C02" w:rsidP="00D9211A">
            <w:pPr>
              <w:rPr>
                <w:szCs w:val="21"/>
              </w:rPr>
            </w:pPr>
            <w:r w:rsidRPr="003277B3">
              <w:rPr>
                <w:rFonts w:hint="eastAsia"/>
                <w:szCs w:val="21"/>
              </w:rPr>
              <w:t>二甲</w:t>
            </w:r>
            <w:r w:rsidRPr="003277B3">
              <w:rPr>
                <w:rFonts w:hint="eastAsia"/>
                <w:szCs w:val="21"/>
              </w:rPr>
              <w:t>2</w:t>
            </w:r>
            <w:r w:rsidRPr="003277B3">
              <w:rPr>
                <w:rFonts w:hint="eastAsia"/>
                <w:szCs w:val="21"/>
              </w:rPr>
              <w:t>家及以上：</w:t>
            </w:r>
            <w:r w:rsidRPr="003277B3">
              <w:rPr>
                <w:rFonts w:hint="eastAsia"/>
                <w:szCs w:val="21"/>
              </w:rPr>
              <w:t>5</w:t>
            </w:r>
            <w:r w:rsidRPr="003277B3">
              <w:rPr>
                <w:rFonts w:hint="eastAsia"/>
                <w:szCs w:val="21"/>
              </w:rPr>
              <w:t>分</w:t>
            </w:r>
          </w:p>
          <w:p w:rsidR="000B6C02" w:rsidRPr="003277B3" w:rsidRDefault="000B6C02" w:rsidP="00D9211A">
            <w:pPr>
              <w:rPr>
                <w:szCs w:val="21"/>
              </w:rPr>
            </w:pPr>
            <w:r w:rsidRPr="003277B3">
              <w:rPr>
                <w:rFonts w:hint="eastAsia"/>
                <w:szCs w:val="21"/>
              </w:rPr>
              <w:t>其他：</w:t>
            </w:r>
            <w:r w:rsidRPr="003277B3">
              <w:rPr>
                <w:rFonts w:hint="eastAsia"/>
                <w:szCs w:val="21"/>
              </w:rPr>
              <w:t>3</w:t>
            </w:r>
            <w:r w:rsidRPr="003277B3">
              <w:rPr>
                <w:rFonts w:hint="eastAsia"/>
                <w:szCs w:val="21"/>
              </w:rPr>
              <w:t>分</w:t>
            </w:r>
          </w:p>
        </w:tc>
      </w:tr>
      <w:tr w:rsidR="000B6C02" w:rsidRPr="003277B3" w:rsidTr="00D9211A">
        <w:trPr>
          <w:trHeight w:val="1088"/>
          <w:jc w:val="center"/>
        </w:trPr>
        <w:tc>
          <w:tcPr>
            <w:tcW w:w="655" w:type="dxa"/>
            <w:vMerge/>
            <w:vAlign w:val="center"/>
          </w:tcPr>
          <w:p w:rsidR="000B6C02" w:rsidRPr="003277B3" w:rsidRDefault="000B6C02" w:rsidP="00D9211A">
            <w:pPr>
              <w:jc w:val="center"/>
              <w:rPr>
                <w:szCs w:val="21"/>
              </w:rPr>
            </w:pPr>
          </w:p>
        </w:tc>
        <w:tc>
          <w:tcPr>
            <w:tcW w:w="1192" w:type="dxa"/>
            <w:vMerge/>
            <w:vAlign w:val="center"/>
          </w:tcPr>
          <w:p w:rsidR="000B6C02" w:rsidRPr="003277B3" w:rsidRDefault="000B6C02" w:rsidP="00D9211A">
            <w:pPr>
              <w:jc w:val="center"/>
              <w:rPr>
                <w:b/>
                <w:szCs w:val="21"/>
              </w:rPr>
            </w:pPr>
          </w:p>
        </w:tc>
        <w:tc>
          <w:tcPr>
            <w:tcW w:w="1431" w:type="dxa"/>
            <w:vAlign w:val="center"/>
          </w:tcPr>
          <w:p w:rsidR="000B6C02" w:rsidRPr="003277B3" w:rsidRDefault="000B6C02" w:rsidP="00D9211A">
            <w:pPr>
              <w:jc w:val="center"/>
              <w:rPr>
                <w:b/>
                <w:bCs/>
              </w:rPr>
            </w:pPr>
            <w:r w:rsidRPr="003277B3">
              <w:rPr>
                <w:rFonts w:hint="eastAsia"/>
                <w:b/>
                <w:szCs w:val="21"/>
              </w:rPr>
              <w:t>3.2</w:t>
            </w:r>
            <w:r w:rsidRPr="003277B3">
              <w:rPr>
                <w:rFonts w:hint="eastAsia"/>
                <w:b/>
                <w:szCs w:val="21"/>
              </w:rPr>
              <w:t>服务能力</w:t>
            </w:r>
          </w:p>
        </w:tc>
        <w:tc>
          <w:tcPr>
            <w:tcW w:w="744" w:type="dxa"/>
            <w:vAlign w:val="center"/>
          </w:tcPr>
          <w:p w:rsidR="000B6C02" w:rsidRPr="003277B3" w:rsidRDefault="000B6C02" w:rsidP="00D9211A">
            <w:pPr>
              <w:jc w:val="center"/>
              <w:rPr>
                <w:szCs w:val="21"/>
              </w:rPr>
            </w:pPr>
            <w:r w:rsidRPr="003277B3">
              <w:rPr>
                <w:rFonts w:hint="eastAsia"/>
                <w:szCs w:val="21"/>
              </w:rPr>
              <w:t>5</w:t>
            </w:r>
            <w:r w:rsidRPr="003277B3">
              <w:rPr>
                <w:rFonts w:hint="eastAsia"/>
                <w:szCs w:val="21"/>
              </w:rPr>
              <w:t>分</w:t>
            </w:r>
          </w:p>
        </w:tc>
        <w:tc>
          <w:tcPr>
            <w:tcW w:w="4507" w:type="dxa"/>
            <w:vAlign w:val="center"/>
          </w:tcPr>
          <w:p w:rsidR="000B6C02" w:rsidRPr="003277B3" w:rsidRDefault="000B6C02" w:rsidP="00D9211A">
            <w:pPr>
              <w:rPr>
                <w:szCs w:val="21"/>
              </w:rPr>
            </w:pPr>
            <w:r w:rsidRPr="003277B3">
              <w:rPr>
                <w:rFonts w:hint="eastAsia"/>
                <w:szCs w:val="21"/>
              </w:rPr>
              <w:t>可根据配送时效、应急供货和退货、售后服务承诺等情况进行评分。服务能力好</w:t>
            </w:r>
            <w:r w:rsidRPr="003277B3">
              <w:rPr>
                <w:rFonts w:hint="eastAsia"/>
                <w:szCs w:val="21"/>
              </w:rPr>
              <w:t>5-4</w:t>
            </w:r>
            <w:r w:rsidRPr="003277B3">
              <w:rPr>
                <w:rFonts w:hint="eastAsia"/>
                <w:szCs w:val="21"/>
              </w:rPr>
              <w:t>分，服务能力较好</w:t>
            </w:r>
            <w:r w:rsidRPr="003277B3">
              <w:rPr>
                <w:rFonts w:hint="eastAsia"/>
                <w:szCs w:val="21"/>
              </w:rPr>
              <w:t>3-2</w:t>
            </w:r>
            <w:r w:rsidRPr="003277B3">
              <w:rPr>
                <w:rFonts w:hint="eastAsia"/>
                <w:szCs w:val="21"/>
              </w:rPr>
              <w:t>分，服务能力一般</w:t>
            </w:r>
            <w:r w:rsidRPr="003277B3">
              <w:rPr>
                <w:rFonts w:hint="eastAsia"/>
                <w:szCs w:val="21"/>
              </w:rPr>
              <w:t>1-0</w:t>
            </w:r>
            <w:r w:rsidRPr="003277B3">
              <w:rPr>
                <w:rFonts w:hint="eastAsia"/>
                <w:szCs w:val="21"/>
              </w:rPr>
              <w:t>分。</w:t>
            </w:r>
          </w:p>
        </w:tc>
      </w:tr>
      <w:tr w:rsidR="000B6C02" w:rsidRPr="003277B3" w:rsidTr="00D9211A">
        <w:trPr>
          <w:trHeight w:val="648"/>
          <w:jc w:val="center"/>
        </w:trPr>
        <w:tc>
          <w:tcPr>
            <w:tcW w:w="655" w:type="dxa"/>
            <w:vAlign w:val="center"/>
          </w:tcPr>
          <w:p w:rsidR="000B6C02" w:rsidRPr="003277B3" w:rsidRDefault="000B6C02" w:rsidP="00D9211A">
            <w:pPr>
              <w:jc w:val="center"/>
              <w:rPr>
                <w:szCs w:val="21"/>
              </w:rPr>
            </w:pPr>
            <w:r w:rsidRPr="003277B3">
              <w:rPr>
                <w:rFonts w:hint="eastAsia"/>
                <w:szCs w:val="21"/>
              </w:rPr>
              <w:t>4</w:t>
            </w:r>
          </w:p>
        </w:tc>
        <w:tc>
          <w:tcPr>
            <w:tcW w:w="1192" w:type="dxa"/>
            <w:vAlign w:val="center"/>
          </w:tcPr>
          <w:p w:rsidR="000B6C02" w:rsidRPr="003277B3" w:rsidRDefault="000B6C02" w:rsidP="00D9211A">
            <w:pPr>
              <w:jc w:val="center"/>
              <w:rPr>
                <w:b/>
                <w:szCs w:val="21"/>
              </w:rPr>
            </w:pPr>
            <w:r w:rsidRPr="003277B3">
              <w:rPr>
                <w:rFonts w:hint="eastAsia"/>
                <w:b/>
                <w:szCs w:val="21"/>
              </w:rPr>
              <w:t>产品实物及投标文件整体响应情况（</w:t>
            </w:r>
            <w:r w:rsidRPr="003277B3">
              <w:rPr>
                <w:rFonts w:hint="eastAsia"/>
                <w:b/>
                <w:szCs w:val="21"/>
              </w:rPr>
              <w:t>5</w:t>
            </w:r>
            <w:r w:rsidRPr="003277B3">
              <w:rPr>
                <w:rFonts w:hint="eastAsia"/>
                <w:b/>
                <w:szCs w:val="21"/>
              </w:rPr>
              <w:t>分）</w:t>
            </w:r>
          </w:p>
        </w:tc>
        <w:tc>
          <w:tcPr>
            <w:tcW w:w="1431" w:type="dxa"/>
            <w:vAlign w:val="center"/>
          </w:tcPr>
          <w:p w:rsidR="000B6C02" w:rsidRPr="003277B3" w:rsidRDefault="000B6C02" w:rsidP="00D9211A">
            <w:pPr>
              <w:jc w:val="center"/>
              <w:rPr>
                <w:b/>
                <w:bCs/>
              </w:rPr>
            </w:pPr>
            <w:r w:rsidRPr="003277B3">
              <w:rPr>
                <w:rFonts w:hint="eastAsia"/>
                <w:b/>
                <w:bCs/>
              </w:rPr>
              <w:t>实际响应</w:t>
            </w:r>
          </w:p>
        </w:tc>
        <w:tc>
          <w:tcPr>
            <w:tcW w:w="744" w:type="dxa"/>
            <w:vAlign w:val="center"/>
          </w:tcPr>
          <w:p w:rsidR="000B6C02" w:rsidRPr="003277B3" w:rsidRDefault="000B6C02" w:rsidP="00D9211A">
            <w:pPr>
              <w:jc w:val="center"/>
              <w:rPr>
                <w:szCs w:val="21"/>
              </w:rPr>
            </w:pPr>
            <w:r w:rsidRPr="003277B3">
              <w:rPr>
                <w:rFonts w:hint="eastAsia"/>
                <w:szCs w:val="21"/>
              </w:rPr>
              <w:t>5</w:t>
            </w:r>
            <w:r w:rsidRPr="003277B3">
              <w:rPr>
                <w:rFonts w:hint="eastAsia"/>
                <w:szCs w:val="21"/>
              </w:rPr>
              <w:t>分</w:t>
            </w:r>
          </w:p>
        </w:tc>
        <w:tc>
          <w:tcPr>
            <w:tcW w:w="4507" w:type="dxa"/>
            <w:vAlign w:val="center"/>
          </w:tcPr>
          <w:p w:rsidR="000B6C02" w:rsidRPr="003277B3" w:rsidRDefault="000B6C02" w:rsidP="00D9211A">
            <w:pPr>
              <w:rPr>
                <w:szCs w:val="21"/>
              </w:rPr>
            </w:pPr>
            <w:r w:rsidRPr="003277B3">
              <w:rPr>
                <w:rFonts w:hint="eastAsia"/>
                <w:szCs w:val="21"/>
              </w:rPr>
              <w:t>1</w:t>
            </w:r>
            <w:r w:rsidRPr="003277B3">
              <w:rPr>
                <w:rFonts w:hint="eastAsia"/>
                <w:szCs w:val="21"/>
              </w:rPr>
              <w:t>、产品质量优，对招标文件的实质性要求</w:t>
            </w:r>
            <w:proofErr w:type="gramStart"/>
            <w:r w:rsidRPr="003277B3">
              <w:rPr>
                <w:rFonts w:hint="eastAsia"/>
                <w:szCs w:val="21"/>
              </w:rPr>
              <w:t>作出有效响应</w:t>
            </w:r>
            <w:proofErr w:type="gramEnd"/>
            <w:r w:rsidRPr="003277B3">
              <w:rPr>
                <w:rFonts w:hint="eastAsia"/>
                <w:szCs w:val="21"/>
              </w:rPr>
              <w:t>且投标文件按招标文件要求具有有效性和完整性，得优：</w:t>
            </w:r>
            <w:r w:rsidRPr="003277B3">
              <w:rPr>
                <w:rFonts w:hint="eastAsia"/>
                <w:szCs w:val="21"/>
              </w:rPr>
              <w:t>5</w:t>
            </w:r>
            <w:r w:rsidRPr="003277B3">
              <w:rPr>
                <w:rFonts w:hint="eastAsia"/>
                <w:szCs w:val="21"/>
              </w:rPr>
              <w:t>分；</w:t>
            </w:r>
          </w:p>
          <w:p w:rsidR="000B6C02" w:rsidRPr="003277B3" w:rsidRDefault="000B6C02" w:rsidP="00D9211A">
            <w:pPr>
              <w:rPr>
                <w:szCs w:val="21"/>
              </w:rPr>
            </w:pPr>
            <w:r w:rsidRPr="003277B3">
              <w:rPr>
                <w:rFonts w:hint="eastAsia"/>
                <w:szCs w:val="21"/>
              </w:rPr>
              <w:t>2</w:t>
            </w:r>
            <w:r w:rsidRPr="003277B3">
              <w:rPr>
                <w:rFonts w:hint="eastAsia"/>
                <w:szCs w:val="21"/>
              </w:rPr>
              <w:t>、产品质量中，投标文件不缺项，表达不清晰，需现场解答，得良：</w:t>
            </w:r>
            <w:r w:rsidRPr="003277B3">
              <w:rPr>
                <w:rFonts w:hint="eastAsia"/>
                <w:szCs w:val="21"/>
              </w:rPr>
              <w:t>4-3</w:t>
            </w:r>
            <w:r w:rsidRPr="003277B3">
              <w:rPr>
                <w:rFonts w:hint="eastAsia"/>
                <w:szCs w:val="21"/>
              </w:rPr>
              <w:t>分；</w:t>
            </w:r>
          </w:p>
          <w:p w:rsidR="000B6C02" w:rsidRPr="003277B3" w:rsidRDefault="000B6C02" w:rsidP="00D9211A">
            <w:pPr>
              <w:rPr>
                <w:szCs w:val="21"/>
              </w:rPr>
            </w:pPr>
            <w:r w:rsidRPr="003277B3">
              <w:rPr>
                <w:rFonts w:hint="eastAsia"/>
                <w:szCs w:val="21"/>
              </w:rPr>
              <w:t>3</w:t>
            </w:r>
            <w:r w:rsidRPr="003277B3">
              <w:rPr>
                <w:rFonts w:hint="eastAsia"/>
                <w:szCs w:val="21"/>
              </w:rPr>
              <w:t>、产品质量一般，投标文件缺项，经现场答辩，不影响评标，得中：</w:t>
            </w:r>
            <w:r w:rsidRPr="003277B3">
              <w:rPr>
                <w:rFonts w:hint="eastAsia"/>
                <w:szCs w:val="21"/>
              </w:rPr>
              <w:t>2-1</w:t>
            </w:r>
            <w:r w:rsidRPr="003277B3">
              <w:rPr>
                <w:rFonts w:hint="eastAsia"/>
                <w:szCs w:val="21"/>
              </w:rPr>
              <w:t>分；</w:t>
            </w:r>
          </w:p>
          <w:p w:rsidR="000B6C02" w:rsidRPr="003277B3" w:rsidRDefault="000B6C02" w:rsidP="00D9211A">
            <w:pPr>
              <w:rPr>
                <w:b/>
                <w:bCs/>
                <w:szCs w:val="21"/>
              </w:rPr>
            </w:pPr>
            <w:r w:rsidRPr="003277B3">
              <w:rPr>
                <w:rFonts w:hint="eastAsia"/>
                <w:szCs w:val="21"/>
              </w:rPr>
              <w:t>4</w:t>
            </w:r>
            <w:r w:rsidRPr="003277B3">
              <w:rPr>
                <w:rFonts w:hint="eastAsia"/>
                <w:szCs w:val="21"/>
              </w:rPr>
              <w:t>、产品质量无法满足要求，投标文件存在明显</w:t>
            </w:r>
            <w:r w:rsidRPr="003277B3">
              <w:rPr>
                <w:rFonts w:hint="eastAsia"/>
                <w:szCs w:val="21"/>
              </w:rPr>
              <w:lastRenderedPageBreak/>
              <w:t>缺项，影响评标，不得分。</w:t>
            </w:r>
          </w:p>
        </w:tc>
      </w:tr>
    </w:tbl>
    <w:p w:rsidR="000B6C02" w:rsidRPr="003277B3" w:rsidRDefault="000B6C02" w:rsidP="000B6C02">
      <w:pPr>
        <w:tabs>
          <w:tab w:val="left" w:pos="2250"/>
        </w:tabs>
        <w:spacing w:line="340" w:lineRule="exact"/>
        <w:ind w:firstLineChars="200" w:firstLine="422"/>
        <w:rPr>
          <w:rFonts w:ascii="宋体" w:hAnsi="宋体"/>
          <w:szCs w:val="21"/>
        </w:rPr>
      </w:pPr>
      <w:r w:rsidRPr="003277B3">
        <w:rPr>
          <w:rFonts w:ascii="宋体" w:hAnsi="宋体" w:hint="eastAsia"/>
          <w:b/>
          <w:szCs w:val="21"/>
        </w:rPr>
        <w:lastRenderedPageBreak/>
        <w:t>说明：</w:t>
      </w:r>
      <w:r w:rsidRPr="003277B3">
        <w:rPr>
          <w:rFonts w:ascii="宋体" w:hAnsi="宋体" w:hint="eastAsia"/>
          <w:szCs w:val="21"/>
        </w:rPr>
        <w:t>1、本评分表中每一栏的得分最高不得超过该项评审指标的分值。2、表中要求提供相关计分证明文件的内容，响应文件中须明确加以说明，未按要求提供相关文件或说明不清楚的按不符合要求处理。</w:t>
      </w:r>
    </w:p>
    <w:p w:rsidR="000B6C02" w:rsidRPr="003277B3" w:rsidRDefault="000B6C02" w:rsidP="000B6C02">
      <w:pPr>
        <w:spacing w:line="360" w:lineRule="exact"/>
        <w:ind w:firstLineChars="200" w:firstLine="422"/>
        <w:rPr>
          <w:rFonts w:ascii="宋体" w:hAnsi="宋体"/>
          <w:b/>
          <w:szCs w:val="21"/>
        </w:rPr>
      </w:pPr>
      <w:r w:rsidRPr="003277B3">
        <w:rPr>
          <w:rFonts w:ascii="宋体" w:hAnsi="宋体" w:hint="eastAsia"/>
          <w:b/>
          <w:szCs w:val="21"/>
        </w:rPr>
        <w:t>三、评审及定标程序</w:t>
      </w:r>
    </w:p>
    <w:p w:rsidR="000B6C02" w:rsidRPr="003277B3" w:rsidRDefault="000B6C02" w:rsidP="000B6C02">
      <w:pPr>
        <w:spacing w:line="360" w:lineRule="exact"/>
        <w:ind w:firstLineChars="200" w:firstLine="422"/>
        <w:rPr>
          <w:rFonts w:ascii="宋体" w:hAnsi="宋体"/>
          <w:b/>
          <w:szCs w:val="21"/>
        </w:rPr>
      </w:pPr>
      <w:r w:rsidRPr="003277B3">
        <w:rPr>
          <w:rFonts w:ascii="宋体" w:hAnsi="宋体" w:hint="eastAsia"/>
          <w:b/>
          <w:szCs w:val="21"/>
        </w:rPr>
        <w:t>（一）评标和定标分离</w:t>
      </w:r>
    </w:p>
    <w:p w:rsidR="000B6C02" w:rsidRPr="003277B3" w:rsidRDefault="000B6C02" w:rsidP="000B6C02">
      <w:pPr>
        <w:spacing w:line="360" w:lineRule="exact"/>
        <w:ind w:firstLineChars="200" w:firstLine="422"/>
        <w:rPr>
          <w:rFonts w:ascii="宋体" w:hAnsi="宋体"/>
          <w:b/>
          <w:szCs w:val="21"/>
        </w:rPr>
      </w:pPr>
      <w:r w:rsidRPr="003277B3">
        <w:rPr>
          <w:rFonts w:ascii="宋体" w:hAnsi="宋体" w:hint="eastAsia"/>
          <w:b/>
          <w:szCs w:val="21"/>
        </w:rPr>
        <w:t xml:space="preserve">3.1  </w:t>
      </w:r>
      <w:r w:rsidRPr="003277B3">
        <w:rPr>
          <w:rFonts w:ascii="宋体" w:hAnsi="宋体" w:hint="eastAsia"/>
          <w:b/>
          <w:bCs/>
          <w:szCs w:val="21"/>
        </w:rPr>
        <w:t>候选成交供应商推荐</w:t>
      </w:r>
    </w:p>
    <w:p w:rsidR="000B6C02" w:rsidRPr="003277B3" w:rsidRDefault="000B6C02" w:rsidP="000B6C02">
      <w:pPr>
        <w:spacing w:line="360" w:lineRule="exact"/>
        <w:ind w:firstLineChars="200" w:firstLine="422"/>
        <w:rPr>
          <w:rFonts w:ascii="宋体" w:hAnsi="宋体"/>
          <w:b/>
          <w:szCs w:val="21"/>
        </w:rPr>
      </w:pPr>
      <w:r w:rsidRPr="003277B3">
        <w:rPr>
          <w:rFonts w:ascii="宋体" w:hAnsi="宋体" w:hint="eastAsia"/>
          <w:b/>
          <w:szCs w:val="21"/>
        </w:rPr>
        <w:t>1、第一步：初步审查及专家查看投标文件和样品，根据评分准则表进行评标（总分60分），由高到低顺序排列，如投标商达5家以上，选取前三名作为入围候选供应商，进入谈判环节；投标商达5家以下（含本数），选取前两名投标商作为入围候选供应商，进入谈判环节。</w:t>
      </w:r>
    </w:p>
    <w:p w:rsidR="000B6C02" w:rsidRPr="003277B3" w:rsidRDefault="000B6C02" w:rsidP="000B6C02">
      <w:pPr>
        <w:spacing w:line="360" w:lineRule="exact"/>
        <w:ind w:firstLineChars="200" w:firstLine="422"/>
        <w:rPr>
          <w:rFonts w:ascii="宋体" w:hAnsi="宋体"/>
          <w:b/>
          <w:szCs w:val="21"/>
        </w:rPr>
      </w:pPr>
      <w:r w:rsidRPr="003277B3">
        <w:rPr>
          <w:rFonts w:ascii="宋体" w:hAnsi="宋体" w:hint="eastAsia"/>
          <w:b/>
          <w:szCs w:val="21"/>
        </w:rPr>
        <w:t>2、第二步：根据第一步总分及价格合理性评选出第一中标人和第二中标人。</w:t>
      </w:r>
    </w:p>
    <w:p w:rsidR="000B6C02" w:rsidRPr="003277B3" w:rsidRDefault="000B6C02" w:rsidP="000B6C02">
      <w:pPr>
        <w:spacing w:line="360" w:lineRule="exact"/>
        <w:ind w:firstLineChars="200" w:firstLine="422"/>
        <w:rPr>
          <w:rFonts w:ascii="宋体" w:hAnsi="宋体"/>
          <w:b/>
          <w:szCs w:val="21"/>
        </w:rPr>
      </w:pPr>
      <w:r w:rsidRPr="003277B3">
        <w:rPr>
          <w:rFonts w:ascii="宋体" w:hAnsi="宋体" w:hint="eastAsia"/>
          <w:b/>
          <w:szCs w:val="21"/>
        </w:rPr>
        <w:t>投标供应商必须保证所投产品报价为目前深圳地区最低成交价，并提供其他单位近两年内合同或发票进行佐证（不得隐藏单位名称及价格），如</w:t>
      </w:r>
      <w:proofErr w:type="gramStart"/>
      <w:r w:rsidRPr="003277B3">
        <w:rPr>
          <w:rFonts w:ascii="宋体" w:hAnsi="宋体" w:hint="eastAsia"/>
          <w:b/>
          <w:szCs w:val="21"/>
        </w:rPr>
        <w:t>查并非</w:t>
      </w:r>
      <w:proofErr w:type="gramEnd"/>
      <w:r w:rsidRPr="003277B3">
        <w:rPr>
          <w:rFonts w:ascii="宋体" w:hAnsi="宋体" w:hint="eastAsia"/>
          <w:b/>
          <w:szCs w:val="21"/>
        </w:rPr>
        <w:t>最低成交价，即按最低成交价的九</w:t>
      </w:r>
      <w:proofErr w:type="gramStart"/>
      <w:r w:rsidRPr="003277B3">
        <w:rPr>
          <w:rFonts w:ascii="宋体" w:hAnsi="宋体" w:hint="eastAsia"/>
          <w:b/>
          <w:szCs w:val="21"/>
        </w:rPr>
        <w:t>折作为</w:t>
      </w:r>
      <w:proofErr w:type="gramEnd"/>
      <w:r w:rsidRPr="003277B3">
        <w:rPr>
          <w:rFonts w:ascii="宋体" w:hAnsi="宋体" w:hint="eastAsia"/>
          <w:b/>
          <w:szCs w:val="21"/>
        </w:rPr>
        <w:t>最终结算价。如发现两次中标价虚报、瞒报，将列入诚信黑名单，一年内不得参与医院招标活动；开标后，将对发票真实性进行核实，对伪造发票者，取消成交资格，移交司法部门。</w:t>
      </w:r>
    </w:p>
    <w:p w:rsidR="000E5D6C" w:rsidRPr="000B6C02" w:rsidRDefault="000E5D6C"/>
    <w:sectPr w:rsidR="000E5D6C" w:rsidRPr="000B6C02" w:rsidSect="000E5D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6C02"/>
    <w:rsid w:val="000A6D21"/>
    <w:rsid w:val="000B6C02"/>
    <w:rsid w:val="000E5D6C"/>
    <w:rsid w:val="00170D42"/>
    <w:rsid w:val="002B1847"/>
    <w:rsid w:val="006D7F1E"/>
    <w:rsid w:val="00923230"/>
    <w:rsid w:val="00955817"/>
    <w:rsid w:val="00AA78D5"/>
    <w:rsid w:val="00AD6176"/>
    <w:rsid w:val="00B54C31"/>
    <w:rsid w:val="00CE552E"/>
    <w:rsid w:val="00D37973"/>
    <w:rsid w:val="00F80A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C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rsid w:val="000B6C02"/>
    <w:pPr>
      <w:tabs>
        <w:tab w:val="right" w:leader="dot" w:pos="8303"/>
      </w:tabs>
      <w:spacing w:line="400" w:lineRule="exact"/>
      <w:jc w:val="center"/>
      <w:outlineLvl w:val="1"/>
    </w:pPr>
    <w:rPr>
      <w:rFonts w:ascii="宋体" w:hAnsi="宋体"/>
      <w:b/>
      <w:bCs/>
      <w:caps/>
      <w:sz w:val="24"/>
    </w:rPr>
  </w:style>
  <w:style w:type="paragraph" w:styleId="a3">
    <w:name w:val="Document Map"/>
    <w:basedOn w:val="a"/>
    <w:link w:val="Char"/>
    <w:uiPriority w:val="99"/>
    <w:semiHidden/>
    <w:unhideWhenUsed/>
    <w:rsid w:val="000B6C02"/>
    <w:rPr>
      <w:rFonts w:ascii="宋体"/>
      <w:sz w:val="18"/>
      <w:szCs w:val="18"/>
    </w:rPr>
  </w:style>
  <w:style w:type="character" w:customStyle="1" w:styleId="Char">
    <w:name w:val="文档结构图 Char"/>
    <w:basedOn w:val="a0"/>
    <w:link w:val="a3"/>
    <w:uiPriority w:val="99"/>
    <w:semiHidden/>
    <w:rsid w:val="000B6C02"/>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mcw.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bws</dc:creator>
  <cp:lastModifiedBy>bws</cp:lastModifiedBy>
  <cp:revision>1</cp:revision>
  <dcterms:created xsi:type="dcterms:W3CDTF">2019-10-16T07:53:00Z</dcterms:created>
  <dcterms:modified xsi:type="dcterms:W3CDTF">2019-10-16T07:53:00Z</dcterms:modified>
</cp:coreProperties>
</file>